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63749B" w:rsidRDefault="00D81857" w:rsidP="008A65FE">
      <w:pPr>
        <w:pStyle w:val="Annexetitle"/>
      </w:pPr>
      <w:bookmarkStart w:id="0" w:name="_GoBack"/>
      <w:bookmarkEnd w:id="0"/>
      <w:r w:rsidRPr="0063749B">
        <w:t>ANNEX II: TERMS OF REFERENCE</w:t>
      </w:r>
      <w:r w:rsidR="0061269A" w:rsidRPr="0063749B">
        <w:t xml:space="preserve"> </w:t>
      </w:r>
    </w:p>
    <w:p w:rsidR="008A65FE" w:rsidRPr="00597EEA" w:rsidRDefault="009D2CAF">
      <w:pPr>
        <w:pStyle w:val="TOC1"/>
        <w:rPr>
          <w:rFonts w:ascii="Calibri" w:hAnsi="Calibri"/>
          <w:b w:val="0"/>
          <w:caps w:val="0"/>
          <w:noProof/>
          <w:sz w:val="22"/>
          <w:szCs w:val="22"/>
          <w:lang w:eastAsia="en-GB"/>
        </w:rPr>
      </w:pPr>
      <w:r>
        <w:rPr>
          <w:smallCaps/>
          <w:szCs w:val="22"/>
        </w:rPr>
        <w:fldChar w:fldCharType="begin"/>
      </w:r>
      <w:r>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sidR="008A65FE">
        <w:rPr>
          <w:noProof/>
        </w:rPr>
        <w:fldChar w:fldCharType="begin"/>
      </w:r>
      <w:r w:rsidR="008A65FE">
        <w:rPr>
          <w:noProof/>
        </w:rPr>
        <w:instrText xml:space="preserve"> PAGEREF _Toc424210154 \h </w:instrText>
      </w:r>
      <w:r w:rsidR="008A65FE">
        <w:rPr>
          <w:noProof/>
        </w:rPr>
      </w:r>
      <w:r w:rsidR="008A65FE">
        <w:rPr>
          <w:noProof/>
        </w:rPr>
        <w:fldChar w:fldCharType="separate"/>
      </w:r>
      <w:r w:rsidR="008A65FE">
        <w:rPr>
          <w:noProof/>
        </w:rPr>
        <w:t>2</w:t>
      </w:r>
      <w:r w:rsidR="008A65FE">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Pr>
          <w:noProof/>
        </w:rPr>
        <w:fldChar w:fldCharType="begin"/>
      </w:r>
      <w:r>
        <w:rPr>
          <w:noProof/>
        </w:rPr>
        <w:instrText xml:space="preserve"> PAGEREF _Toc424210155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Pr>
          <w:noProof/>
        </w:rPr>
        <w:fldChar w:fldCharType="begin"/>
      </w:r>
      <w:r>
        <w:rPr>
          <w:noProof/>
        </w:rPr>
        <w:instrText xml:space="preserve"> PAGEREF _Toc424210156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Pr>
          <w:noProof/>
        </w:rPr>
        <w:fldChar w:fldCharType="begin"/>
      </w:r>
      <w:r>
        <w:rPr>
          <w:noProof/>
        </w:rPr>
        <w:instrText xml:space="preserve"> PAGEREF _Toc424210157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Pr>
          <w:noProof/>
        </w:rPr>
        <w:fldChar w:fldCharType="begin"/>
      </w:r>
      <w:r>
        <w:rPr>
          <w:noProof/>
        </w:rPr>
        <w:instrText xml:space="preserve"> PAGEREF _Toc424210158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Pr>
          <w:noProof/>
        </w:rPr>
        <w:fldChar w:fldCharType="begin"/>
      </w:r>
      <w:r>
        <w:rPr>
          <w:noProof/>
        </w:rPr>
        <w:instrText xml:space="preserve"> PAGEREF _Toc424210159 \h </w:instrText>
      </w:r>
      <w:r>
        <w:rPr>
          <w:noProof/>
        </w:rPr>
      </w:r>
      <w:r>
        <w:rPr>
          <w:noProof/>
        </w:rPr>
        <w:fldChar w:fldCharType="separate"/>
      </w:r>
      <w:r>
        <w:rPr>
          <w:noProof/>
        </w:rPr>
        <w:t>2</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Pr>
          <w:noProof/>
        </w:rPr>
        <w:fldChar w:fldCharType="begin"/>
      </w:r>
      <w:r>
        <w:rPr>
          <w:noProof/>
        </w:rPr>
        <w:instrText xml:space="preserve"> PAGEREF _Toc424210160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Pr>
          <w:noProof/>
        </w:rPr>
        <w:fldChar w:fldCharType="begin"/>
      </w:r>
      <w:r>
        <w:rPr>
          <w:noProof/>
        </w:rPr>
        <w:instrText xml:space="preserve"> PAGEREF _Toc424210161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Pr>
          <w:noProof/>
        </w:rPr>
        <w:fldChar w:fldCharType="begin"/>
      </w:r>
      <w:r>
        <w:rPr>
          <w:noProof/>
        </w:rPr>
        <w:instrText xml:space="preserve"> PAGEREF _Toc424210162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Pr>
          <w:noProof/>
        </w:rPr>
        <w:fldChar w:fldCharType="begin"/>
      </w:r>
      <w:r>
        <w:rPr>
          <w:noProof/>
        </w:rPr>
        <w:instrText xml:space="preserve"> PAGEREF _Toc424210163 \h </w:instrText>
      </w:r>
      <w:r>
        <w:rPr>
          <w:noProof/>
        </w:rPr>
      </w:r>
      <w:r>
        <w:rPr>
          <w:noProof/>
        </w:rPr>
        <w:fldChar w:fldCharType="separate"/>
      </w:r>
      <w:r>
        <w:rPr>
          <w:noProof/>
        </w:rPr>
        <w:t>3</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Pr>
          <w:noProof/>
        </w:rPr>
        <w:fldChar w:fldCharType="begin"/>
      </w:r>
      <w:r>
        <w:rPr>
          <w:noProof/>
        </w:rPr>
        <w:instrText xml:space="preserve"> PAGEREF _Toc424210164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Pr>
          <w:noProof/>
        </w:rPr>
        <w:fldChar w:fldCharType="begin"/>
      </w:r>
      <w:r>
        <w:rPr>
          <w:noProof/>
        </w:rPr>
        <w:instrText xml:space="preserve"> PAGEREF _Toc424210165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Pr>
          <w:noProof/>
        </w:rPr>
        <w:fldChar w:fldCharType="begin"/>
      </w:r>
      <w:r>
        <w:rPr>
          <w:noProof/>
        </w:rPr>
        <w:instrText xml:space="preserve"> PAGEREF _Toc424210166 \h </w:instrText>
      </w:r>
      <w:r>
        <w:rPr>
          <w:noProof/>
        </w:rPr>
      </w:r>
      <w:r>
        <w:rPr>
          <w:noProof/>
        </w:rPr>
        <w:fldChar w:fldCharType="separate"/>
      </w:r>
      <w:r>
        <w:rPr>
          <w:noProof/>
        </w:rPr>
        <w:t>3</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Pr>
          <w:noProof/>
        </w:rPr>
        <w:fldChar w:fldCharType="begin"/>
      </w:r>
      <w:r>
        <w:rPr>
          <w:noProof/>
        </w:rPr>
        <w:instrText xml:space="preserve"> PAGEREF _Toc424210167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Pr>
          <w:noProof/>
        </w:rPr>
        <w:fldChar w:fldCharType="begin"/>
      </w:r>
      <w:r>
        <w:rPr>
          <w:noProof/>
        </w:rPr>
        <w:instrText xml:space="preserve"> PAGEREF _Toc424210168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Pr>
          <w:noProof/>
        </w:rPr>
        <w:fldChar w:fldCharType="begin"/>
      </w:r>
      <w:r>
        <w:rPr>
          <w:noProof/>
        </w:rPr>
        <w:instrText xml:space="preserve"> PAGEREF _Toc424210169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Pr>
          <w:noProof/>
        </w:rPr>
        <w:fldChar w:fldCharType="begin"/>
      </w:r>
      <w:r>
        <w:rPr>
          <w:noProof/>
        </w:rPr>
        <w:instrText xml:space="preserve"> PAGEREF _Toc424210170 \h </w:instrText>
      </w:r>
      <w:r>
        <w:rPr>
          <w:noProof/>
        </w:rPr>
      </w:r>
      <w:r>
        <w:rPr>
          <w:noProof/>
        </w:rPr>
        <w:fldChar w:fldCharType="separate"/>
      </w:r>
      <w:r>
        <w:rPr>
          <w:noProof/>
        </w:rPr>
        <w:t>4</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Pr>
          <w:noProof/>
        </w:rPr>
        <w:fldChar w:fldCharType="begin"/>
      </w:r>
      <w:r>
        <w:rPr>
          <w:noProof/>
        </w:rPr>
        <w:instrText xml:space="preserve"> PAGEREF _Toc424210171 \h </w:instrText>
      </w:r>
      <w:r>
        <w:rPr>
          <w:noProof/>
        </w:rPr>
      </w:r>
      <w:r>
        <w:rPr>
          <w:noProof/>
        </w:rPr>
        <w:fldChar w:fldCharType="separate"/>
      </w:r>
      <w:r>
        <w:rPr>
          <w:noProof/>
        </w:rPr>
        <w:t>4</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Pr>
          <w:noProof/>
        </w:rPr>
        <w:fldChar w:fldCharType="begin"/>
      </w:r>
      <w:r>
        <w:rPr>
          <w:noProof/>
        </w:rPr>
        <w:instrText xml:space="preserve"> PAGEREF _Toc424210172 \h </w:instrText>
      </w:r>
      <w:r>
        <w:rPr>
          <w:noProof/>
        </w:rPr>
      </w:r>
      <w:r>
        <w:rPr>
          <w:noProof/>
        </w:rPr>
        <w:fldChar w:fldCharType="separate"/>
      </w:r>
      <w:r>
        <w:rPr>
          <w:noProof/>
        </w:rPr>
        <w:t>4</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Pr>
          <w:noProof/>
        </w:rPr>
        <w:fldChar w:fldCharType="begin"/>
      </w:r>
      <w:r>
        <w:rPr>
          <w:noProof/>
        </w:rPr>
        <w:instrText xml:space="preserve"> PAGEREF _Toc424210173 \h </w:instrText>
      </w:r>
      <w:r>
        <w:rPr>
          <w:noProof/>
        </w:rPr>
      </w:r>
      <w:r>
        <w:rPr>
          <w:noProof/>
        </w:rPr>
        <w:fldChar w:fldCharType="separate"/>
      </w:r>
      <w:r>
        <w:rPr>
          <w:noProof/>
        </w:rPr>
        <w:t>4</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Pr>
          <w:noProof/>
        </w:rPr>
        <w:fldChar w:fldCharType="begin"/>
      </w:r>
      <w:r>
        <w:rPr>
          <w:noProof/>
        </w:rPr>
        <w:instrText xml:space="preserve"> PAGEREF _Toc424210174 \h </w:instrText>
      </w:r>
      <w:r>
        <w:rPr>
          <w:noProof/>
        </w:rPr>
      </w:r>
      <w:r>
        <w:rPr>
          <w:noProof/>
        </w:rPr>
        <w:fldChar w:fldCharType="separate"/>
      </w:r>
      <w:r>
        <w:rPr>
          <w:noProof/>
        </w:rPr>
        <w:t>5</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Pr>
          <w:noProof/>
        </w:rPr>
        <w:fldChar w:fldCharType="begin"/>
      </w:r>
      <w:r>
        <w:rPr>
          <w:noProof/>
        </w:rPr>
        <w:instrText xml:space="preserve"> PAGEREF _Toc424210175 \h </w:instrText>
      </w:r>
      <w:r>
        <w:rPr>
          <w:noProof/>
        </w:rPr>
      </w:r>
      <w:r>
        <w:rPr>
          <w:noProof/>
        </w:rPr>
        <w:fldChar w:fldCharType="separate"/>
      </w:r>
      <w:r>
        <w:rPr>
          <w:noProof/>
        </w:rPr>
        <w:t>5</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Pr>
          <w:noProof/>
        </w:rPr>
        <w:fldChar w:fldCharType="begin"/>
      </w:r>
      <w:r>
        <w:rPr>
          <w:noProof/>
        </w:rPr>
        <w:instrText xml:space="preserve"> PAGEREF _Toc424210176 \h </w:instrText>
      </w:r>
      <w:r>
        <w:rPr>
          <w:noProof/>
        </w:rPr>
      </w:r>
      <w:r>
        <w:rPr>
          <w:noProof/>
        </w:rPr>
        <w:fldChar w:fldCharType="separate"/>
      </w:r>
      <w:r>
        <w:rPr>
          <w:noProof/>
        </w:rPr>
        <w:t>6</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Pr>
          <w:noProof/>
        </w:rPr>
        <w:fldChar w:fldCharType="begin"/>
      </w:r>
      <w:r>
        <w:rPr>
          <w:noProof/>
        </w:rPr>
        <w:instrText xml:space="preserve"> PAGEREF _Toc424210177 \h </w:instrText>
      </w:r>
      <w:r>
        <w:rPr>
          <w:noProof/>
        </w:rPr>
      </w:r>
      <w:r>
        <w:rPr>
          <w:noProof/>
        </w:rPr>
        <w:fldChar w:fldCharType="separate"/>
      </w:r>
      <w:r>
        <w:rPr>
          <w:noProof/>
        </w:rPr>
        <w:t>6</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Pr>
          <w:noProof/>
        </w:rPr>
        <w:fldChar w:fldCharType="begin"/>
      </w:r>
      <w:r>
        <w:rPr>
          <w:noProof/>
        </w:rPr>
        <w:instrText xml:space="preserve"> PAGEREF _Toc424210178 \h </w:instrText>
      </w:r>
      <w:r>
        <w:rPr>
          <w:noProof/>
        </w:rPr>
      </w:r>
      <w:r>
        <w:rPr>
          <w:noProof/>
        </w:rPr>
        <w:fldChar w:fldCharType="separate"/>
      </w:r>
      <w:r>
        <w:rPr>
          <w:noProof/>
        </w:rPr>
        <w:t>7</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Pr>
          <w:noProof/>
        </w:rPr>
        <w:fldChar w:fldCharType="begin"/>
      </w:r>
      <w:r>
        <w:rPr>
          <w:noProof/>
        </w:rPr>
        <w:instrText xml:space="preserve"> PAGEREF _Toc424210179 \h </w:instrText>
      </w:r>
      <w:r>
        <w:rPr>
          <w:noProof/>
        </w:rPr>
      </w:r>
      <w:r>
        <w:rPr>
          <w:noProof/>
        </w:rPr>
        <w:fldChar w:fldCharType="separate"/>
      </w:r>
      <w:r>
        <w:rPr>
          <w:noProof/>
        </w:rPr>
        <w:t>7</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Pr>
          <w:noProof/>
        </w:rPr>
        <w:fldChar w:fldCharType="begin"/>
      </w:r>
      <w:r>
        <w:rPr>
          <w:noProof/>
        </w:rPr>
        <w:instrText xml:space="preserve"> PAGEREF _Toc424210180 \h </w:instrText>
      </w:r>
      <w:r>
        <w:rPr>
          <w:noProof/>
        </w:rPr>
      </w:r>
      <w:r>
        <w:rPr>
          <w:noProof/>
        </w:rPr>
        <w:fldChar w:fldCharType="separate"/>
      </w:r>
      <w:r>
        <w:rPr>
          <w:noProof/>
        </w:rPr>
        <w:t>7</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Pr>
          <w:noProof/>
        </w:rPr>
        <w:fldChar w:fldCharType="begin"/>
      </w:r>
      <w:r>
        <w:rPr>
          <w:noProof/>
        </w:rPr>
        <w:instrText xml:space="preserve"> PAGEREF _Toc424210181 \h </w:instrText>
      </w:r>
      <w:r>
        <w:rPr>
          <w:noProof/>
        </w:rPr>
      </w:r>
      <w:r>
        <w:rPr>
          <w:noProof/>
        </w:rPr>
        <w:fldChar w:fldCharType="separate"/>
      </w:r>
      <w:r>
        <w:rPr>
          <w:noProof/>
        </w:rPr>
        <w:t>7</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Pr>
          <w:noProof/>
        </w:rPr>
        <w:fldChar w:fldCharType="begin"/>
      </w:r>
      <w:r>
        <w:rPr>
          <w:noProof/>
        </w:rPr>
        <w:instrText xml:space="preserve"> PAGEREF _Toc424210182 \h </w:instrText>
      </w:r>
      <w:r>
        <w:rPr>
          <w:noProof/>
        </w:rPr>
      </w:r>
      <w:r>
        <w:rPr>
          <w:noProof/>
        </w:rPr>
        <w:fldChar w:fldCharType="separate"/>
      </w:r>
      <w:r>
        <w:rPr>
          <w:noProof/>
        </w:rPr>
        <w:t>8</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Pr>
          <w:noProof/>
        </w:rPr>
        <w:fldChar w:fldCharType="begin"/>
      </w:r>
      <w:r>
        <w:rPr>
          <w:noProof/>
        </w:rPr>
        <w:instrText xml:space="preserve"> PAGEREF _Toc424210183 \h </w:instrText>
      </w:r>
      <w:r>
        <w:rPr>
          <w:noProof/>
        </w:rPr>
      </w:r>
      <w:r>
        <w:rPr>
          <w:noProof/>
        </w:rPr>
        <w:fldChar w:fldCharType="separate"/>
      </w:r>
      <w:r>
        <w:rPr>
          <w:noProof/>
        </w:rPr>
        <w:t>8</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Pr>
          <w:noProof/>
        </w:rPr>
        <w:fldChar w:fldCharType="begin"/>
      </w:r>
      <w:r>
        <w:rPr>
          <w:noProof/>
        </w:rPr>
        <w:instrText xml:space="preserve"> PAGEREF _Toc424210184 \h </w:instrText>
      </w:r>
      <w:r>
        <w:rPr>
          <w:noProof/>
        </w:rPr>
      </w:r>
      <w:r>
        <w:rPr>
          <w:noProof/>
        </w:rPr>
        <w:fldChar w:fldCharType="separate"/>
      </w:r>
      <w:r>
        <w:rPr>
          <w:noProof/>
        </w:rPr>
        <w:t>8</w:t>
      </w:r>
      <w:r>
        <w:rPr>
          <w:noProof/>
        </w:rPr>
        <w:fldChar w:fldCharType="end"/>
      </w:r>
    </w:p>
    <w:p w:rsidR="009D2CAF" w:rsidRDefault="009D2CAF" w:rsidP="008577AB">
      <w:pPr>
        <w:sectPr w:rsidR="009D2CAF" w:rsidSect="009D2CAF">
          <w:footerReference w:type="default" r:id="rId7"/>
          <w:footerReference w:type="first" r:id="rId8"/>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rsidR="00D81857" w:rsidRPr="0063749B" w:rsidRDefault="00D81857" w:rsidP="008A65FE">
      <w:pPr>
        <w:pStyle w:val="Heading1"/>
      </w:pPr>
      <w:bookmarkStart w:id="1" w:name="_Toc424210154"/>
      <w:r w:rsidRPr="0063749B">
        <w:lastRenderedPageBreak/>
        <w:t>BACKGROUND INFORMATION</w:t>
      </w:r>
      <w:bookmarkEnd w:id="1"/>
    </w:p>
    <w:p w:rsidR="00D81857" w:rsidRPr="0063749B" w:rsidRDefault="0013060C" w:rsidP="009D2CAF">
      <w:pPr>
        <w:pStyle w:val="Heading2"/>
      </w:pPr>
      <w:bookmarkStart w:id="2" w:name="_Toc424210155"/>
      <w:r>
        <w:t>Partner country</w:t>
      </w:r>
      <w:bookmarkEnd w:id="2"/>
    </w:p>
    <w:p w:rsidR="00D81857" w:rsidRPr="0063749B" w:rsidRDefault="00F2292F" w:rsidP="008D141B">
      <w:pPr>
        <w:rPr>
          <w:rFonts w:ascii="Times New Roman" w:hAnsi="Times New Roman"/>
          <w:sz w:val="22"/>
          <w:szCs w:val="22"/>
        </w:rPr>
      </w:pPr>
      <w:r>
        <w:rPr>
          <w:rFonts w:ascii="Times New Roman" w:hAnsi="Times New Roman"/>
          <w:sz w:val="22"/>
          <w:szCs w:val="22"/>
        </w:rPr>
        <w:t>Republic of North Macedonia</w:t>
      </w:r>
    </w:p>
    <w:p w:rsidR="00D81857" w:rsidRPr="0063749B" w:rsidRDefault="00D81857" w:rsidP="009D2CAF">
      <w:pPr>
        <w:pStyle w:val="Heading2"/>
      </w:pPr>
      <w:bookmarkStart w:id="3" w:name="_Toc424210156"/>
      <w:r w:rsidRPr="0063749B">
        <w:t xml:space="preserve">Contracting </w:t>
      </w:r>
      <w:r w:rsidR="00E21553">
        <w:t>a</w:t>
      </w:r>
      <w:r w:rsidRPr="0063749B">
        <w:t>uthority</w:t>
      </w:r>
      <w:bookmarkEnd w:id="3"/>
    </w:p>
    <w:p w:rsidR="00D81857" w:rsidRPr="0063749B" w:rsidRDefault="006D5F1F" w:rsidP="008D141B">
      <w:pPr>
        <w:rPr>
          <w:rFonts w:ascii="Times New Roman" w:hAnsi="Times New Roman"/>
          <w:sz w:val="22"/>
          <w:szCs w:val="22"/>
        </w:rPr>
      </w:pPr>
      <w:r>
        <w:rPr>
          <w:rFonts w:ascii="Times New Roman" w:hAnsi="Times New Roman"/>
          <w:sz w:val="22"/>
          <w:szCs w:val="22"/>
        </w:rPr>
        <w:t xml:space="preserve">Municipality of </w:t>
      </w:r>
      <w:proofErr w:type="spellStart"/>
      <w:r>
        <w:rPr>
          <w:rFonts w:ascii="Times New Roman" w:hAnsi="Times New Roman"/>
          <w:sz w:val="22"/>
          <w:szCs w:val="22"/>
        </w:rPr>
        <w:t>Debrca</w:t>
      </w:r>
      <w:proofErr w:type="spellEnd"/>
    </w:p>
    <w:p w:rsidR="00D81857" w:rsidRPr="0063749B" w:rsidRDefault="00A74230" w:rsidP="009D2CAF">
      <w:pPr>
        <w:pStyle w:val="Heading2"/>
      </w:pPr>
      <w:bookmarkStart w:id="4" w:name="_Toc424210157"/>
      <w:r>
        <w:t>C</w:t>
      </w:r>
      <w:r w:rsidR="00D81857" w:rsidRPr="0063749B">
        <w:t>ountry background</w:t>
      </w:r>
      <w:bookmarkEnd w:id="4"/>
    </w:p>
    <w:p w:rsidR="00D81857" w:rsidRPr="0063749B" w:rsidRDefault="006D5F1F" w:rsidP="006D5F1F">
      <w:pPr>
        <w:rPr>
          <w:rFonts w:ascii="Times New Roman" w:hAnsi="Times New Roman"/>
          <w:sz w:val="22"/>
          <w:szCs w:val="22"/>
        </w:rPr>
      </w:pPr>
      <w:r w:rsidRPr="006D5F1F">
        <w:rPr>
          <w:rFonts w:ascii="Times New Roman" w:hAnsi="Times New Roman"/>
          <w:sz w:val="22"/>
          <w:szCs w:val="22"/>
        </w:rPr>
        <w:t>Republic of North Macedonia is a candidate country for membership expecting commencement of membership negotiations. The next phase in the accession process is acquiring negotiation date for European Union membership.</w:t>
      </w:r>
      <w:r>
        <w:rPr>
          <w:rFonts w:ascii="Times New Roman" w:hAnsi="Times New Roman"/>
          <w:sz w:val="22"/>
          <w:szCs w:val="22"/>
        </w:rPr>
        <w:t xml:space="preserve"> </w:t>
      </w:r>
      <w:r w:rsidRPr="006D5F1F">
        <w:rPr>
          <w:rFonts w:ascii="Times New Roman" w:hAnsi="Times New Roman"/>
          <w:sz w:val="22"/>
          <w:szCs w:val="22"/>
        </w:rPr>
        <w:t>The negotiation process of the Republic of North Macedonia for EU membership will signify completion of the approximation process to the European Union, adoption of its benefits and values as well as complete adaptation of the Macedonian institutions towards functioning to that of the Union institutions. The negotiations will also signify establishing grounds and preparation for a successful functioning of the Republic of North Macedonia as a Union Member State. In February 2008, the Council of Ministers of the European Union adopted the 2008 Accession Partnership of the Republic of Macedonia. The negotiations as a comprehensive dynamic undertaking, require full preparation of the state authorities and institutions as well as of the structures established for coordination and conducting negotiations prior to the commencement of the negotiations themselves.</w:t>
      </w:r>
    </w:p>
    <w:p w:rsidR="00D81857" w:rsidRPr="0063749B" w:rsidRDefault="00D81857" w:rsidP="009D2CAF">
      <w:pPr>
        <w:pStyle w:val="Heading2"/>
      </w:pPr>
      <w:bookmarkStart w:id="5" w:name="_Toc424210158"/>
      <w:r w:rsidRPr="0063749B">
        <w:t>Current s</w:t>
      </w:r>
      <w:r w:rsidR="00A74230">
        <w:t>ituation</w:t>
      </w:r>
      <w:r w:rsidRPr="0063749B">
        <w:t xml:space="preserve"> in the sector</w:t>
      </w:r>
      <w:bookmarkEnd w:id="5"/>
    </w:p>
    <w:p w:rsidR="006D5F1F" w:rsidRPr="00CF5E2E" w:rsidRDefault="006D5F1F" w:rsidP="006D5F1F">
      <w:pPr>
        <w:autoSpaceDE w:val="0"/>
        <w:autoSpaceDN w:val="0"/>
        <w:adjustRightInd w:val="0"/>
        <w:spacing w:before="120" w:after="0"/>
        <w:rPr>
          <w:rFonts w:ascii="Times New Roman" w:hAnsi="Times New Roman"/>
          <w:sz w:val="22"/>
          <w:szCs w:val="22"/>
        </w:rPr>
      </w:pPr>
      <w:r w:rsidRPr="00CF5E2E">
        <w:rPr>
          <w:rFonts w:ascii="Times New Roman" w:hAnsi="Times New Roman"/>
          <w:sz w:val="22"/>
          <w:szCs w:val="22"/>
        </w:rPr>
        <w:t xml:space="preserve">The wider area of </w:t>
      </w:r>
      <w:proofErr w:type="spellStart"/>
      <w:r w:rsidRPr="00CF5E2E">
        <w:rPr>
          <w:rFonts w:ascii="Times New Roman" w:hAnsi="Times New Roman"/>
          <w:sz w:val="22"/>
          <w:szCs w:val="22"/>
        </w:rPr>
        <w:t>Belchisko</w:t>
      </w:r>
      <w:proofErr w:type="spellEnd"/>
      <w:r w:rsidRPr="00CF5E2E">
        <w:rPr>
          <w:rFonts w:ascii="Times New Roman" w:hAnsi="Times New Roman"/>
          <w:sz w:val="22"/>
          <w:szCs w:val="22"/>
        </w:rPr>
        <w:t xml:space="preserve"> Swamp is 460 hectares and the wetland areas are approx. 50 hectares</w:t>
      </w:r>
      <w:r>
        <w:rPr>
          <w:rFonts w:ascii="Times New Roman" w:hAnsi="Times New Roman"/>
          <w:sz w:val="22"/>
          <w:szCs w:val="22"/>
        </w:rPr>
        <w:t xml:space="preserve">, while the total area of the Municipality of </w:t>
      </w:r>
      <w:proofErr w:type="spellStart"/>
      <w:r>
        <w:rPr>
          <w:rFonts w:ascii="Times New Roman" w:hAnsi="Times New Roman"/>
          <w:sz w:val="22"/>
          <w:szCs w:val="22"/>
        </w:rPr>
        <w:t>Debrca</w:t>
      </w:r>
      <w:proofErr w:type="spellEnd"/>
      <w:r>
        <w:rPr>
          <w:rFonts w:ascii="Times New Roman" w:hAnsi="Times New Roman"/>
          <w:sz w:val="22"/>
          <w:szCs w:val="22"/>
        </w:rPr>
        <w:t xml:space="preserve"> is approximately 42.500 hectares</w:t>
      </w:r>
      <w:r w:rsidRPr="00CF5E2E">
        <w:rPr>
          <w:rFonts w:ascii="Times New Roman" w:hAnsi="Times New Roman"/>
          <w:sz w:val="22"/>
          <w:szCs w:val="22"/>
        </w:rPr>
        <w:t>.</w:t>
      </w:r>
      <w:r>
        <w:rPr>
          <w:rFonts w:ascii="Times New Roman" w:hAnsi="Times New Roman"/>
          <w:sz w:val="22"/>
          <w:szCs w:val="22"/>
        </w:rPr>
        <w:t xml:space="preserve"> </w:t>
      </w:r>
    </w:p>
    <w:p w:rsidR="00D81857" w:rsidRPr="0063749B" w:rsidRDefault="006D5F1F" w:rsidP="006D5F1F">
      <w:pPr>
        <w:autoSpaceDE w:val="0"/>
        <w:autoSpaceDN w:val="0"/>
        <w:adjustRightInd w:val="0"/>
        <w:spacing w:before="120" w:after="0"/>
        <w:rPr>
          <w:sz w:val="22"/>
          <w:szCs w:val="22"/>
        </w:rPr>
      </w:pPr>
      <w:r w:rsidRPr="00CF5E2E">
        <w:rPr>
          <w:rFonts w:ascii="Times New Roman" w:hAnsi="Times New Roman"/>
          <w:sz w:val="22"/>
          <w:szCs w:val="22"/>
        </w:rPr>
        <w:t xml:space="preserve">The area of </w:t>
      </w:r>
      <w:proofErr w:type="spellStart"/>
      <w:r w:rsidRPr="00CF5E2E">
        <w:rPr>
          <w:rFonts w:ascii="Times New Roman" w:hAnsi="Times New Roman"/>
          <w:sz w:val="22"/>
          <w:szCs w:val="22"/>
        </w:rPr>
        <w:t>Belchisko</w:t>
      </w:r>
      <w:proofErr w:type="spellEnd"/>
      <w:r w:rsidRPr="00CF5E2E">
        <w:rPr>
          <w:rFonts w:ascii="Times New Roman" w:hAnsi="Times New Roman"/>
          <w:sz w:val="22"/>
          <w:szCs w:val="22"/>
        </w:rPr>
        <w:t xml:space="preserve"> Swamp is unique for the country and it is proposed to be declared protected area under category of a monument of nature. It is also part of the European EMERALD network that comprises areas with particular interest for protection and it will be probably a part of the NATURA 2000.  </w:t>
      </w:r>
    </w:p>
    <w:p w:rsidR="00D81857" w:rsidRPr="0063749B" w:rsidRDefault="00D81857" w:rsidP="009D2CAF">
      <w:pPr>
        <w:pStyle w:val="Heading2"/>
      </w:pPr>
      <w:bookmarkStart w:id="6" w:name="_Toc424210159"/>
      <w:r w:rsidRPr="0063749B">
        <w:t>Related programmes and other donor activities</w:t>
      </w:r>
      <w:bookmarkEnd w:id="6"/>
    </w:p>
    <w:p w:rsidR="00D81857" w:rsidRPr="0063749B" w:rsidRDefault="006D5F1F" w:rsidP="008D141B">
      <w:pPr>
        <w:rPr>
          <w:rFonts w:ascii="Times New Roman" w:hAnsi="Times New Roman"/>
          <w:sz w:val="22"/>
          <w:szCs w:val="22"/>
        </w:rPr>
      </w:pPr>
      <w:r>
        <w:rPr>
          <w:rFonts w:ascii="Times New Roman" w:hAnsi="Times New Roman"/>
          <w:sz w:val="22"/>
          <w:szCs w:val="22"/>
        </w:rPr>
        <w:t>Not applicable</w:t>
      </w:r>
      <w:r>
        <w:rPr>
          <w:rFonts w:ascii="Times New Roman" w:hAnsi="Times New Roman"/>
          <w:sz w:val="22"/>
          <w:szCs w:val="22"/>
        </w:rPr>
        <w:t>.</w:t>
      </w:r>
    </w:p>
    <w:p w:rsidR="00D81857" w:rsidRPr="0063749B" w:rsidRDefault="00D81857" w:rsidP="008A65FE">
      <w:pPr>
        <w:pStyle w:val="Heading1"/>
      </w:pPr>
      <w:bookmarkStart w:id="7" w:name="_Toc424210160"/>
      <w:r w:rsidRPr="0063749B">
        <w:t>OBJECTIVE, PURPOSE &amp; EXPECTED RESULTS</w:t>
      </w:r>
      <w:bookmarkEnd w:id="7"/>
    </w:p>
    <w:p w:rsidR="00D81857" w:rsidRPr="0063749B" w:rsidRDefault="00D81857" w:rsidP="009D2CAF">
      <w:pPr>
        <w:pStyle w:val="Heading2"/>
      </w:pPr>
      <w:bookmarkStart w:id="8" w:name="_Toc424210161"/>
      <w:r w:rsidRPr="0063749B">
        <w:t>Overall objective</w:t>
      </w:r>
      <w:bookmarkEnd w:id="8"/>
    </w:p>
    <w:p w:rsidR="00D81857" w:rsidRPr="0063749B" w:rsidRDefault="00D81857" w:rsidP="009F2A7A">
      <w:pPr>
        <w:rPr>
          <w:rFonts w:ascii="Times New Roman" w:hAnsi="Times New Roman"/>
          <w:sz w:val="22"/>
          <w:szCs w:val="22"/>
        </w:rPr>
      </w:pPr>
      <w:r w:rsidRPr="0063749B">
        <w:rPr>
          <w:rFonts w:ascii="Times New Roman" w:hAnsi="Times New Roman"/>
          <w:sz w:val="22"/>
          <w:szCs w:val="22"/>
        </w:rPr>
        <w:t>The overall objective of the project of which this contract will be a part is as follows:</w:t>
      </w:r>
    </w:p>
    <w:p w:rsidR="00D81857" w:rsidRDefault="006D5F1F" w:rsidP="009F2A7A">
      <w:pPr>
        <w:rPr>
          <w:rFonts w:ascii="Times New Roman" w:hAnsi="Times New Roman"/>
          <w:sz w:val="22"/>
          <w:szCs w:val="22"/>
        </w:rPr>
      </w:pPr>
      <w:r w:rsidRPr="006D5F1F">
        <w:rPr>
          <w:rFonts w:ascii="Times New Roman" w:hAnsi="Times New Roman"/>
          <w:sz w:val="22"/>
          <w:szCs w:val="22"/>
        </w:rPr>
        <w:t>The overall objective of the project is the protection and conservation of threatened and indigenous species of flora in the cross border area. It is directly related to the specific objective 2.3 of the programme "sustainable management of protected areas, ecosystems and biodiversity</w:t>
      </w:r>
      <w:r w:rsidRPr="006D5F1F">
        <w:rPr>
          <w:rFonts w:ascii="Times New Roman" w:hAnsi="Times New Roman"/>
          <w:sz w:val="22"/>
          <w:szCs w:val="22"/>
        </w:rPr>
        <w:t>.</w:t>
      </w:r>
    </w:p>
    <w:p w:rsidR="006D5F1F" w:rsidRPr="005B578E" w:rsidRDefault="006D5F1F" w:rsidP="006D5F1F">
      <w:pPr>
        <w:pStyle w:val="Text2"/>
        <w:ind w:left="0"/>
        <w:rPr>
          <w:rFonts w:ascii="Times New Roman" w:hAnsi="Times New Roman"/>
          <w:b/>
          <w:sz w:val="22"/>
          <w:szCs w:val="22"/>
        </w:rPr>
      </w:pPr>
      <w:r w:rsidRPr="005B578E">
        <w:rPr>
          <w:rFonts w:ascii="Times New Roman" w:hAnsi="Times New Roman"/>
          <w:b/>
          <w:sz w:val="22"/>
          <w:szCs w:val="22"/>
        </w:rPr>
        <w:t xml:space="preserve">Other specific objectives of the project are: </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1. To set the priorities for the most endangered flora of the cross border area, setting the Prioritized Plants (PP).</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2. To develop a concrete joint cross border strategy for the documentation of the prioritized flora species,</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3. To connect scientific and protection bodies of the cross broader area setting common targets for the protection of flora biodiversity,</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4. To create original scientific work that will contribute to the further study of the local flora,</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lastRenderedPageBreak/>
        <w:t>5. To develop the necessary infrastructure for the sustainability of the results,</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6. To involve the local authorities as a force to be reckoned with in the field of the protection of the biodiversity thanks to their local character,</w:t>
      </w:r>
    </w:p>
    <w:p w:rsidR="006D5F1F" w:rsidRPr="005B578E" w:rsidRDefault="006D5F1F" w:rsidP="006D5F1F">
      <w:pPr>
        <w:pStyle w:val="Text2"/>
        <w:ind w:left="0"/>
        <w:rPr>
          <w:rFonts w:ascii="Times New Roman" w:hAnsi="Times New Roman"/>
          <w:sz w:val="22"/>
          <w:szCs w:val="22"/>
        </w:rPr>
      </w:pPr>
      <w:r w:rsidRPr="005B578E">
        <w:rPr>
          <w:rFonts w:ascii="Times New Roman" w:hAnsi="Times New Roman"/>
          <w:sz w:val="22"/>
          <w:szCs w:val="22"/>
        </w:rPr>
        <w:t>7. To contribute to the spread of the necessity of the protection by new innovative means.</w:t>
      </w:r>
    </w:p>
    <w:p w:rsidR="00D81857" w:rsidRPr="0063749B" w:rsidRDefault="00D81857" w:rsidP="009D2CAF">
      <w:pPr>
        <w:pStyle w:val="Heading2"/>
      </w:pPr>
      <w:bookmarkStart w:id="9" w:name="_Toc424210162"/>
      <w:r w:rsidRPr="0063749B">
        <w:t>Purpose</w:t>
      </w:r>
      <w:bookmarkEnd w:id="9"/>
    </w:p>
    <w:p w:rsidR="006D5F1F" w:rsidRPr="006D5F1F" w:rsidRDefault="006D5F1F" w:rsidP="006D5F1F">
      <w:pPr>
        <w:keepNext/>
        <w:keepLines/>
        <w:rPr>
          <w:rFonts w:ascii="Calibri" w:hAnsi="Calibri" w:cs="Calibri"/>
          <w:color w:val="000000"/>
          <w:sz w:val="18"/>
          <w:szCs w:val="18"/>
          <w:lang w:val="mk-MK" w:eastAsia="mk-MK"/>
        </w:rPr>
      </w:pPr>
      <w:r w:rsidRPr="0063749B">
        <w:rPr>
          <w:rFonts w:ascii="Times New Roman" w:hAnsi="Times New Roman"/>
          <w:sz w:val="22"/>
          <w:szCs w:val="22"/>
        </w:rPr>
        <w:t>The purpose</w:t>
      </w:r>
      <w:r>
        <w:rPr>
          <w:rFonts w:ascii="Times New Roman" w:hAnsi="Times New Roman"/>
          <w:sz w:val="22"/>
          <w:szCs w:val="22"/>
        </w:rPr>
        <w:t xml:space="preserve"> </w:t>
      </w:r>
      <w:r w:rsidRPr="0063749B">
        <w:rPr>
          <w:rFonts w:ascii="Times New Roman" w:hAnsi="Times New Roman"/>
          <w:sz w:val="22"/>
          <w:szCs w:val="22"/>
        </w:rPr>
        <w:t xml:space="preserve">of this </w:t>
      </w:r>
      <w:r w:rsidRPr="005D7A07">
        <w:rPr>
          <w:rFonts w:ascii="Times New Roman" w:hAnsi="Times New Roman"/>
          <w:sz w:val="22"/>
          <w:szCs w:val="22"/>
        </w:rPr>
        <w:t>contract is as</w:t>
      </w:r>
      <w:r w:rsidRPr="0063749B">
        <w:rPr>
          <w:rFonts w:ascii="Times New Roman" w:hAnsi="Times New Roman"/>
          <w:sz w:val="22"/>
          <w:szCs w:val="22"/>
        </w:rPr>
        <w:t xml:space="preserve"> follows:</w:t>
      </w:r>
      <w:r>
        <w:rPr>
          <w:rFonts w:ascii="Times New Roman" w:hAnsi="Times New Roman"/>
          <w:sz w:val="22"/>
          <w:szCs w:val="22"/>
        </w:rPr>
        <w:t xml:space="preserve"> </w:t>
      </w:r>
      <w:r w:rsidRPr="006D5F1F">
        <w:rPr>
          <w:rFonts w:ascii="Times New Roman" w:hAnsi="Times New Roman"/>
          <w:sz w:val="22"/>
          <w:szCs w:val="22"/>
        </w:rPr>
        <w:t>Development of a mobile application with GIS environment and presentation of the local flora</w:t>
      </w:r>
      <w:r>
        <w:rPr>
          <w:rFonts w:ascii="Times New Roman" w:hAnsi="Times New Roman"/>
          <w:sz w:val="22"/>
          <w:szCs w:val="22"/>
        </w:rPr>
        <w:t xml:space="preserve"> from the </w:t>
      </w:r>
      <w:proofErr w:type="spellStart"/>
      <w:r>
        <w:rPr>
          <w:rFonts w:ascii="Times New Roman" w:hAnsi="Times New Roman"/>
          <w:sz w:val="22"/>
          <w:szCs w:val="22"/>
        </w:rPr>
        <w:t>Belcisko</w:t>
      </w:r>
      <w:proofErr w:type="spellEnd"/>
      <w:r>
        <w:rPr>
          <w:rFonts w:ascii="Times New Roman" w:hAnsi="Times New Roman"/>
          <w:sz w:val="22"/>
          <w:szCs w:val="22"/>
        </w:rPr>
        <w:t xml:space="preserve"> Swamp, Municipality of </w:t>
      </w:r>
      <w:proofErr w:type="spellStart"/>
      <w:r>
        <w:rPr>
          <w:rFonts w:ascii="Times New Roman" w:hAnsi="Times New Roman"/>
          <w:sz w:val="22"/>
          <w:szCs w:val="22"/>
        </w:rPr>
        <w:t>Debrca</w:t>
      </w:r>
      <w:proofErr w:type="spellEnd"/>
      <w:r>
        <w:rPr>
          <w:rFonts w:ascii="Times New Roman" w:hAnsi="Times New Roman"/>
          <w:sz w:val="22"/>
          <w:szCs w:val="22"/>
        </w:rPr>
        <w:t>. It should be a</w:t>
      </w:r>
      <w:r w:rsidRPr="006D5F1F">
        <w:rPr>
          <w:rFonts w:ascii="Times New Roman" w:hAnsi="Times New Roman"/>
          <w:sz w:val="22"/>
          <w:szCs w:val="22"/>
        </w:rPr>
        <w:t xml:space="preserve"> bilingual app</w:t>
      </w:r>
      <w:r>
        <w:rPr>
          <w:rFonts w:ascii="Times New Roman" w:hAnsi="Times New Roman"/>
          <w:sz w:val="22"/>
          <w:szCs w:val="22"/>
        </w:rPr>
        <w:t>lication</w:t>
      </w:r>
      <w:r w:rsidRPr="006D5F1F">
        <w:rPr>
          <w:rFonts w:ascii="Times New Roman" w:hAnsi="Times New Roman"/>
          <w:sz w:val="22"/>
          <w:szCs w:val="22"/>
        </w:rPr>
        <w:t xml:space="preserve"> for Android and iOS system with all rules for the disabled respected.</w:t>
      </w:r>
    </w:p>
    <w:p w:rsidR="00D81857" w:rsidRPr="0063749B" w:rsidRDefault="00D81857" w:rsidP="009D2CAF">
      <w:pPr>
        <w:pStyle w:val="Heading2"/>
      </w:pPr>
      <w:bookmarkStart w:id="10" w:name="_Toc424210163"/>
      <w:r w:rsidRPr="0063749B">
        <w:t xml:space="preserve">Results to be achieved by the </w:t>
      </w:r>
      <w:r w:rsidR="00E21553">
        <w:t>c</w:t>
      </w:r>
      <w:r w:rsidR="00320C07">
        <w:t>ontractor</w:t>
      </w:r>
      <w:bookmarkEnd w:id="10"/>
    </w:p>
    <w:p w:rsidR="00D81857" w:rsidRPr="0063749B" w:rsidRDefault="006D5F1F" w:rsidP="008D141B">
      <w:pPr>
        <w:spacing w:after="120"/>
        <w:rPr>
          <w:rFonts w:ascii="Times New Roman" w:hAnsi="Times New Roman"/>
          <w:sz w:val="22"/>
          <w:szCs w:val="22"/>
        </w:rPr>
      </w:pPr>
      <w:r>
        <w:rPr>
          <w:rFonts w:ascii="Times New Roman" w:hAnsi="Times New Roman"/>
          <w:sz w:val="22"/>
          <w:szCs w:val="22"/>
        </w:rPr>
        <w:t>One mobile application developed.</w:t>
      </w:r>
    </w:p>
    <w:p w:rsidR="00D81857" w:rsidRPr="0063749B" w:rsidRDefault="00D81857" w:rsidP="008A65FE">
      <w:pPr>
        <w:pStyle w:val="Heading1"/>
      </w:pPr>
      <w:bookmarkStart w:id="11" w:name="_Toc424210164"/>
      <w:r w:rsidRPr="0063749B">
        <w:t>ASSUMPTIONS &amp; RISKS</w:t>
      </w:r>
      <w:bookmarkEnd w:id="11"/>
    </w:p>
    <w:p w:rsidR="00D81857" w:rsidRPr="0063749B" w:rsidRDefault="00D81857" w:rsidP="009D2CAF">
      <w:pPr>
        <w:pStyle w:val="Heading2"/>
      </w:pPr>
      <w:bookmarkStart w:id="12" w:name="_Toc424210165"/>
      <w:r w:rsidRPr="0063749B">
        <w:t>Assumptions underlying the project</w:t>
      </w:r>
      <w:bookmarkEnd w:id="12"/>
    </w:p>
    <w:p w:rsidR="00D81857" w:rsidRPr="0063749B" w:rsidRDefault="006D5F1F" w:rsidP="008D141B">
      <w:pPr>
        <w:rPr>
          <w:rFonts w:ascii="Times New Roman" w:hAnsi="Times New Roman"/>
          <w:sz w:val="22"/>
          <w:szCs w:val="22"/>
        </w:rPr>
      </w:pPr>
      <w:r>
        <w:rPr>
          <w:rFonts w:ascii="Times New Roman" w:hAnsi="Times New Roman"/>
          <w:sz w:val="22"/>
          <w:szCs w:val="22"/>
        </w:rPr>
        <w:t xml:space="preserve">Original photos and videos of the local flora in the </w:t>
      </w:r>
      <w:proofErr w:type="spellStart"/>
      <w:r>
        <w:rPr>
          <w:rFonts w:ascii="Times New Roman" w:hAnsi="Times New Roman"/>
          <w:sz w:val="22"/>
          <w:szCs w:val="22"/>
        </w:rPr>
        <w:t>Belcishko</w:t>
      </w:r>
      <w:proofErr w:type="spellEnd"/>
      <w:r>
        <w:rPr>
          <w:rFonts w:ascii="Times New Roman" w:hAnsi="Times New Roman"/>
          <w:sz w:val="22"/>
          <w:szCs w:val="22"/>
        </w:rPr>
        <w:t xml:space="preserve"> Swamp are inputs for the mobile application, and will be taken prior the mobile application is developed. </w:t>
      </w:r>
    </w:p>
    <w:p w:rsidR="00D81857" w:rsidRPr="0063749B" w:rsidRDefault="00D81857" w:rsidP="009D2CAF">
      <w:pPr>
        <w:pStyle w:val="Heading2"/>
      </w:pPr>
      <w:bookmarkStart w:id="13" w:name="_Toc424210166"/>
      <w:r w:rsidRPr="0063749B">
        <w:t>Risks</w:t>
      </w:r>
      <w:bookmarkEnd w:id="13"/>
    </w:p>
    <w:p w:rsidR="00D81857" w:rsidRPr="0063749B" w:rsidRDefault="006D5F1F" w:rsidP="008D141B">
      <w:pPr>
        <w:rPr>
          <w:rFonts w:ascii="Times New Roman" w:hAnsi="Times New Roman"/>
          <w:sz w:val="22"/>
          <w:szCs w:val="22"/>
        </w:rPr>
      </w:pPr>
      <w:r>
        <w:rPr>
          <w:rFonts w:ascii="Times New Roman" w:hAnsi="Times New Roman"/>
          <w:sz w:val="22"/>
          <w:szCs w:val="22"/>
        </w:rPr>
        <w:t>Possibility certain local flora not to be found in the area determined with the project due to the vegetation season duration</w:t>
      </w:r>
      <w:r w:rsidR="00F10161">
        <w:rPr>
          <w:rFonts w:ascii="Times New Roman" w:hAnsi="Times New Roman"/>
          <w:sz w:val="22"/>
          <w:szCs w:val="22"/>
        </w:rPr>
        <w:t>, and therefore not to be included in the mobile application. Additionally, the covid19 pandemic and the restriction measures might affect the implementation of the contract.</w:t>
      </w:r>
    </w:p>
    <w:p w:rsidR="00D81857" w:rsidRPr="0063749B" w:rsidRDefault="00D81857" w:rsidP="008A65FE">
      <w:pPr>
        <w:pStyle w:val="Heading1"/>
      </w:pPr>
      <w:bookmarkStart w:id="14" w:name="_Toc424210167"/>
      <w:r w:rsidRPr="0063749B">
        <w:t>SCOPE OF THE WORK</w:t>
      </w:r>
      <w:bookmarkEnd w:id="14"/>
    </w:p>
    <w:p w:rsidR="00D81857" w:rsidRPr="0063749B" w:rsidRDefault="00D81857" w:rsidP="009D2CAF">
      <w:pPr>
        <w:pStyle w:val="Heading2"/>
      </w:pPr>
      <w:bookmarkStart w:id="15" w:name="_Toc424210168"/>
      <w:r w:rsidRPr="0063749B">
        <w:t>General</w:t>
      </w:r>
      <w:bookmarkEnd w:id="15"/>
    </w:p>
    <w:p w:rsidR="00D81857" w:rsidRPr="0063749B" w:rsidRDefault="00D81857" w:rsidP="008D141B">
      <w:pPr>
        <w:pStyle w:val="Heading3"/>
        <w:keepNext w:val="0"/>
      </w:pPr>
      <w:r w:rsidRPr="0063749B">
        <w:t xml:space="preserve">Description of the </w:t>
      </w:r>
      <w:r w:rsidR="002E468E" w:rsidRPr="0063749B">
        <w:t>assignment</w:t>
      </w:r>
    </w:p>
    <w:p w:rsidR="00D81857" w:rsidRDefault="00F10161" w:rsidP="008D141B">
      <w:pPr>
        <w:rPr>
          <w:rFonts w:ascii="Times New Roman" w:hAnsi="Times New Roman"/>
          <w:sz w:val="22"/>
          <w:szCs w:val="22"/>
        </w:rPr>
      </w:pPr>
      <w:r>
        <w:rPr>
          <w:rFonts w:ascii="Times New Roman" w:hAnsi="Times New Roman"/>
          <w:sz w:val="22"/>
          <w:szCs w:val="22"/>
        </w:rPr>
        <w:t>As determined with the deliverable specification defined during the project negotiation phase, the contractor should develop a mobile application with GIS environment for presentation of the local flora. More details (</w:t>
      </w:r>
      <w:proofErr w:type="gramStart"/>
      <w:r>
        <w:rPr>
          <w:rFonts w:ascii="Times New Roman" w:hAnsi="Times New Roman"/>
          <w:sz w:val="22"/>
          <w:szCs w:val="22"/>
        </w:rPr>
        <w:t>a to</w:t>
      </w:r>
      <w:proofErr w:type="gramEnd"/>
      <w:r>
        <w:rPr>
          <w:rFonts w:ascii="Times New Roman" w:hAnsi="Times New Roman"/>
          <w:sz w:val="22"/>
          <w:szCs w:val="22"/>
        </w:rPr>
        <w:t xml:space="preserve"> h) are defined and presented under article Specific work. </w:t>
      </w:r>
    </w:p>
    <w:p w:rsidR="00D81857" w:rsidRPr="0063749B" w:rsidRDefault="00D81857" w:rsidP="008D141B">
      <w:pPr>
        <w:pStyle w:val="Heading3"/>
        <w:keepNext w:val="0"/>
      </w:pPr>
      <w:r w:rsidRPr="0063749B">
        <w:t>Geographical area to be covered</w:t>
      </w:r>
    </w:p>
    <w:p w:rsidR="00D81857" w:rsidRPr="0063749B" w:rsidRDefault="00F10161" w:rsidP="008D141B">
      <w:pPr>
        <w:rPr>
          <w:rFonts w:ascii="Times New Roman" w:hAnsi="Times New Roman"/>
          <w:sz w:val="22"/>
          <w:szCs w:val="22"/>
        </w:rPr>
      </w:pPr>
      <w:proofErr w:type="spellStart"/>
      <w:r>
        <w:rPr>
          <w:rFonts w:ascii="Times New Roman" w:hAnsi="Times New Roman"/>
          <w:sz w:val="22"/>
          <w:szCs w:val="22"/>
        </w:rPr>
        <w:t>Belchisko</w:t>
      </w:r>
      <w:proofErr w:type="spellEnd"/>
      <w:r>
        <w:rPr>
          <w:rFonts w:ascii="Times New Roman" w:hAnsi="Times New Roman"/>
          <w:sz w:val="22"/>
          <w:szCs w:val="22"/>
        </w:rPr>
        <w:t xml:space="preserve"> Swamp, Municipality of </w:t>
      </w:r>
      <w:proofErr w:type="spellStart"/>
      <w:r>
        <w:rPr>
          <w:rFonts w:ascii="Times New Roman" w:hAnsi="Times New Roman"/>
          <w:sz w:val="22"/>
          <w:szCs w:val="22"/>
        </w:rPr>
        <w:t>Debrca</w:t>
      </w:r>
      <w:proofErr w:type="spellEnd"/>
    </w:p>
    <w:p w:rsidR="00D81857" w:rsidRPr="0063749B" w:rsidRDefault="00D81857" w:rsidP="008D141B">
      <w:pPr>
        <w:pStyle w:val="Heading3"/>
        <w:keepNext w:val="0"/>
      </w:pPr>
      <w:r w:rsidRPr="0063749B">
        <w:t>Target groups</w:t>
      </w:r>
    </w:p>
    <w:p w:rsidR="00D81857" w:rsidRPr="0063749B" w:rsidRDefault="00F10161" w:rsidP="008D141B">
      <w:pPr>
        <w:rPr>
          <w:rFonts w:ascii="Times New Roman" w:hAnsi="Times New Roman"/>
          <w:sz w:val="22"/>
          <w:szCs w:val="22"/>
        </w:rPr>
      </w:pPr>
      <w:r>
        <w:rPr>
          <w:rFonts w:ascii="Times New Roman" w:hAnsi="Times New Roman"/>
          <w:sz w:val="22"/>
          <w:szCs w:val="22"/>
        </w:rPr>
        <w:t>All inhabitants from the municipality, tourists, scientists, etc.</w:t>
      </w:r>
    </w:p>
    <w:p w:rsidR="00D81857" w:rsidRPr="0063749B" w:rsidRDefault="00D81857" w:rsidP="009D2CAF">
      <w:pPr>
        <w:pStyle w:val="Heading2"/>
      </w:pPr>
      <w:bookmarkStart w:id="16" w:name="_Ref20657225"/>
      <w:bookmarkStart w:id="17" w:name="_Toc424210169"/>
      <w:r w:rsidRPr="0063749B">
        <w:t xml:space="preserve">Specific </w:t>
      </w:r>
      <w:r w:rsidR="00CA7163">
        <w:t>work</w:t>
      </w:r>
      <w:bookmarkEnd w:id="16"/>
      <w:bookmarkEnd w:id="17"/>
    </w:p>
    <w:p w:rsidR="00F10161" w:rsidRPr="00F10161" w:rsidRDefault="00F10161" w:rsidP="00F10161">
      <w:pPr>
        <w:pStyle w:val="ListParagraph"/>
        <w:autoSpaceDE w:val="0"/>
        <w:autoSpaceDN w:val="0"/>
        <w:adjustRightInd w:val="0"/>
        <w:ind w:left="0"/>
        <w:rPr>
          <w:rFonts w:ascii="Times New Roman" w:hAnsi="Times New Roman"/>
        </w:rPr>
      </w:pPr>
      <w:r>
        <w:rPr>
          <w:rFonts w:ascii="Times New Roman" w:hAnsi="Times New Roman"/>
        </w:rPr>
        <w:t>a)</w:t>
      </w:r>
      <w:r w:rsidR="00D81857" w:rsidRPr="0063749B">
        <w:rPr>
          <w:rFonts w:ascii="Times New Roman" w:hAnsi="Times New Roman"/>
        </w:rPr>
        <w:t xml:space="preserve"> </w:t>
      </w:r>
      <w:r w:rsidRPr="00F10161">
        <w:rPr>
          <w:rFonts w:ascii="Times New Roman" w:hAnsi="Times New Roman"/>
        </w:rPr>
        <w:t>Develop a mobile application for presentation of points of interest with local flora in the</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designated</w:t>
      </w:r>
      <w:proofErr w:type="gramEnd"/>
      <w:r w:rsidRPr="00F10161">
        <w:rPr>
          <w:rFonts w:ascii="Times New Roman" w:hAnsi="Times New Roman"/>
          <w:sz w:val="22"/>
          <w:szCs w:val="22"/>
        </w:rPr>
        <w:t xml:space="preserve"> area</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 xml:space="preserve">b) </w:t>
      </w:r>
      <w:r w:rsidRPr="00F10161">
        <w:rPr>
          <w:rFonts w:ascii="Times New Roman" w:hAnsi="Times New Roman"/>
          <w:sz w:val="22"/>
          <w:szCs w:val="22"/>
        </w:rPr>
        <w:t>The application interface should provide a menu for selection of the following items:</w:t>
      </w:r>
    </w:p>
    <w:p w:rsidR="00F10161" w:rsidRPr="00F10161" w:rsidRDefault="00F10161" w:rsidP="00F10161">
      <w:pPr>
        <w:autoSpaceDE w:val="0"/>
        <w:autoSpaceDN w:val="0"/>
        <w:adjustRightInd w:val="0"/>
        <w:spacing w:after="0"/>
        <w:jc w:val="left"/>
        <w:rPr>
          <w:rFonts w:ascii="Times New Roman" w:hAnsi="Times New Roman"/>
          <w:sz w:val="22"/>
          <w:szCs w:val="22"/>
        </w:rPr>
      </w:pPr>
      <w:r w:rsidRPr="00F10161">
        <w:rPr>
          <w:rFonts w:ascii="Times New Roman" w:hAnsi="Times New Roman"/>
          <w:sz w:val="22"/>
          <w:szCs w:val="22"/>
        </w:rPr>
        <w:t>A. General information about the designated area.</w:t>
      </w:r>
    </w:p>
    <w:p w:rsidR="00F10161" w:rsidRPr="00F10161" w:rsidRDefault="00F10161" w:rsidP="00F10161">
      <w:pPr>
        <w:autoSpaceDE w:val="0"/>
        <w:autoSpaceDN w:val="0"/>
        <w:adjustRightInd w:val="0"/>
        <w:spacing w:after="0"/>
        <w:jc w:val="left"/>
        <w:rPr>
          <w:rFonts w:ascii="Times New Roman" w:hAnsi="Times New Roman"/>
          <w:sz w:val="22"/>
          <w:szCs w:val="22"/>
        </w:rPr>
      </w:pPr>
      <w:r w:rsidRPr="00F10161">
        <w:rPr>
          <w:rFonts w:ascii="Times New Roman" w:hAnsi="Times New Roman"/>
          <w:sz w:val="22"/>
          <w:szCs w:val="22"/>
        </w:rPr>
        <w:t>B. List of selected points of interest with local flora</w:t>
      </w:r>
    </w:p>
    <w:p w:rsidR="00F10161" w:rsidRPr="00F10161" w:rsidRDefault="00F10161" w:rsidP="00F10161">
      <w:pPr>
        <w:autoSpaceDE w:val="0"/>
        <w:autoSpaceDN w:val="0"/>
        <w:adjustRightInd w:val="0"/>
        <w:spacing w:after="0"/>
        <w:jc w:val="left"/>
        <w:rPr>
          <w:rFonts w:ascii="Times New Roman" w:hAnsi="Times New Roman"/>
          <w:sz w:val="22"/>
          <w:szCs w:val="22"/>
        </w:rPr>
      </w:pPr>
      <w:r w:rsidRPr="00F10161">
        <w:rPr>
          <w:rFonts w:ascii="Times New Roman" w:hAnsi="Times New Roman"/>
          <w:sz w:val="22"/>
          <w:szCs w:val="22"/>
        </w:rPr>
        <w:t>C. Google map overview of the designated area.</w:t>
      </w:r>
    </w:p>
    <w:p w:rsidR="00F10161" w:rsidRPr="00F10161" w:rsidRDefault="00F10161" w:rsidP="00F10161">
      <w:pPr>
        <w:autoSpaceDE w:val="0"/>
        <w:autoSpaceDN w:val="0"/>
        <w:adjustRightInd w:val="0"/>
        <w:spacing w:after="0"/>
        <w:jc w:val="left"/>
        <w:rPr>
          <w:rFonts w:ascii="Times New Roman" w:hAnsi="Times New Roman"/>
          <w:sz w:val="22"/>
          <w:szCs w:val="22"/>
        </w:rPr>
      </w:pPr>
      <w:r w:rsidRPr="00F10161">
        <w:rPr>
          <w:rFonts w:ascii="Times New Roman" w:hAnsi="Times New Roman"/>
          <w:sz w:val="22"/>
          <w:szCs w:val="22"/>
        </w:rPr>
        <w:t>D. Contact points.</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c)</w:t>
      </w:r>
      <w:r w:rsidRPr="00F10161">
        <w:rPr>
          <w:rFonts w:ascii="Times New Roman" w:hAnsi="Times New Roman"/>
          <w:sz w:val="22"/>
          <w:szCs w:val="22"/>
        </w:rPr>
        <w:t xml:space="preserve"> When user click on Google map overview, a Google map should be opened zoomed at the</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lastRenderedPageBreak/>
        <w:t>location</w:t>
      </w:r>
      <w:proofErr w:type="gramEnd"/>
      <w:r w:rsidRPr="00F10161">
        <w:rPr>
          <w:rFonts w:ascii="Times New Roman" w:hAnsi="Times New Roman"/>
          <w:sz w:val="22"/>
          <w:szCs w:val="22"/>
        </w:rPr>
        <w:t xml:space="preserve"> in the designated area. The map should contain clickable icons that represent the menu</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item</w:t>
      </w:r>
      <w:proofErr w:type="gramEnd"/>
      <w:r w:rsidRPr="00F10161">
        <w:rPr>
          <w:rFonts w:ascii="Times New Roman" w:hAnsi="Times New Roman"/>
          <w:sz w:val="22"/>
          <w:szCs w:val="22"/>
        </w:rPr>
        <w:t xml:space="preserve"> of particular point of interests with local flora.</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d)</w:t>
      </w:r>
      <w:r w:rsidRPr="00F10161">
        <w:rPr>
          <w:rFonts w:ascii="Times New Roman" w:hAnsi="Times New Roman"/>
          <w:sz w:val="22"/>
          <w:szCs w:val="22"/>
        </w:rPr>
        <w:t xml:space="preserve"> When user opens a menu for particular point of interest with local flora, he/she should be</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presented</w:t>
      </w:r>
      <w:proofErr w:type="gramEnd"/>
      <w:r w:rsidRPr="00F10161">
        <w:rPr>
          <w:rFonts w:ascii="Times New Roman" w:hAnsi="Times New Roman"/>
          <w:sz w:val="22"/>
          <w:szCs w:val="22"/>
        </w:rPr>
        <w:t xml:space="preserve"> with the following items: brief information, multimedia (photo, video), Google map link.</w:t>
      </w:r>
    </w:p>
    <w:p w:rsidR="00F10161" w:rsidRPr="00F10161" w:rsidRDefault="00F10161" w:rsidP="00F10161">
      <w:pPr>
        <w:autoSpaceDE w:val="0"/>
        <w:autoSpaceDN w:val="0"/>
        <w:adjustRightInd w:val="0"/>
        <w:spacing w:after="0"/>
        <w:jc w:val="left"/>
        <w:rPr>
          <w:rFonts w:ascii="Times New Roman" w:hAnsi="Times New Roman"/>
          <w:sz w:val="22"/>
          <w:szCs w:val="22"/>
        </w:rPr>
      </w:pPr>
      <w:r w:rsidRPr="00F10161">
        <w:rPr>
          <w:rFonts w:ascii="Times New Roman" w:hAnsi="Times New Roman"/>
          <w:sz w:val="22"/>
          <w:szCs w:val="22"/>
        </w:rPr>
        <w:t>The Google map link should navigate the user directly on a Google map interface to the location</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of</w:t>
      </w:r>
      <w:proofErr w:type="gramEnd"/>
      <w:r w:rsidRPr="00F10161">
        <w:rPr>
          <w:rFonts w:ascii="Times New Roman" w:hAnsi="Times New Roman"/>
          <w:sz w:val="22"/>
          <w:szCs w:val="22"/>
        </w:rPr>
        <w:t xml:space="preserve"> the point, whereas the user can also request route navigation to the point.</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e)</w:t>
      </w:r>
      <w:r w:rsidRPr="00F10161">
        <w:rPr>
          <w:rFonts w:ascii="Times New Roman" w:hAnsi="Times New Roman"/>
          <w:sz w:val="22"/>
          <w:szCs w:val="22"/>
        </w:rPr>
        <w:t xml:space="preserve"> The application should be able to run on mobile devices running Android and </w:t>
      </w:r>
      <w:proofErr w:type="spellStart"/>
      <w:r w:rsidRPr="00F10161">
        <w:rPr>
          <w:rFonts w:ascii="Times New Roman" w:hAnsi="Times New Roman"/>
          <w:sz w:val="22"/>
          <w:szCs w:val="22"/>
        </w:rPr>
        <w:t>iOS</w:t>
      </w:r>
      <w:proofErr w:type="spellEnd"/>
      <w:r w:rsidRPr="00F10161">
        <w:rPr>
          <w:rFonts w:ascii="Times New Roman" w:hAnsi="Times New Roman"/>
          <w:sz w:val="22"/>
          <w:szCs w:val="22"/>
        </w:rPr>
        <w:t xml:space="preserve"> system at</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their</w:t>
      </w:r>
      <w:proofErr w:type="gramEnd"/>
      <w:r w:rsidRPr="00F10161">
        <w:rPr>
          <w:rFonts w:ascii="Times New Roman" w:hAnsi="Times New Roman"/>
          <w:sz w:val="22"/>
          <w:szCs w:val="22"/>
        </w:rPr>
        <w:t xml:space="preserve"> latest version based on the date when the application was developed.</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f)</w:t>
      </w:r>
      <w:r w:rsidRPr="00F10161">
        <w:rPr>
          <w:rFonts w:ascii="Times New Roman" w:hAnsi="Times New Roman"/>
          <w:sz w:val="22"/>
          <w:szCs w:val="22"/>
        </w:rPr>
        <w:t xml:space="preserve"> The media files and information available in the application will be statically integrated into</w:t>
      </w:r>
    </w:p>
    <w:p w:rsidR="00F10161" w:rsidRPr="00F10161" w:rsidRDefault="00F10161" w:rsidP="00F10161">
      <w:pPr>
        <w:autoSpaceDE w:val="0"/>
        <w:autoSpaceDN w:val="0"/>
        <w:adjustRightInd w:val="0"/>
        <w:spacing w:after="0"/>
        <w:jc w:val="left"/>
        <w:rPr>
          <w:rFonts w:ascii="Times New Roman" w:hAnsi="Times New Roman"/>
          <w:sz w:val="22"/>
          <w:szCs w:val="22"/>
        </w:rPr>
      </w:pPr>
      <w:proofErr w:type="gramStart"/>
      <w:r w:rsidRPr="00F10161">
        <w:rPr>
          <w:rFonts w:ascii="Times New Roman" w:hAnsi="Times New Roman"/>
          <w:sz w:val="22"/>
          <w:szCs w:val="22"/>
        </w:rPr>
        <w:t>the</w:t>
      </w:r>
      <w:proofErr w:type="gramEnd"/>
      <w:r w:rsidRPr="00F10161">
        <w:rPr>
          <w:rFonts w:ascii="Times New Roman" w:hAnsi="Times New Roman"/>
          <w:sz w:val="22"/>
          <w:szCs w:val="22"/>
        </w:rPr>
        <w:t xml:space="preserve"> application code, without the need to be acquired online from remote web host.</w:t>
      </w:r>
    </w:p>
    <w:p w:rsidR="00F10161" w:rsidRPr="00F10161" w:rsidRDefault="00F10161" w:rsidP="00F10161">
      <w:pPr>
        <w:autoSpaceDE w:val="0"/>
        <w:autoSpaceDN w:val="0"/>
        <w:adjustRightInd w:val="0"/>
        <w:spacing w:after="0"/>
        <w:jc w:val="left"/>
        <w:rPr>
          <w:rFonts w:ascii="Times New Roman" w:hAnsi="Times New Roman"/>
          <w:sz w:val="22"/>
          <w:szCs w:val="22"/>
        </w:rPr>
      </w:pPr>
      <w:r>
        <w:rPr>
          <w:rFonts w:ascii="Times New Roman" w:hAnsi="Times New Roman"/>
          <w:sz w:val="22"/>
          <w:szCs w:val="22"/>
        </w:rPr>
        <w:t>g)</w:t>
      </w:r>
      <w:r w:rsidRPr="00F10161">
        <w:rPr>
          <w:rFonts w:ascii="Times New Roman" w:hAnsi="Times New Roman"/>
          <w:sz w:val="22"/>
          <w:szCs w:val="22"/>
        </w:rPr>
        <w:t xml:space="preserve"> Mobile application languages: English / Macedonian</w:t>
      </w:r>
    </w:p>
    <w:p w:rsidR="00D81857" w:rsidRPr="0063749B" w:rsidRDefault="00F10161" w:rsidP="00F10161">
      <w:pPr>
        <w:keepNext/>
        <w:rPr>
          <w:rFonts w:ascii="Times New Roman" w:hAnsi="Times New Roman"/>
          <w:sz w:val="22"/>
          <w:szCs w:val="22"/>
        </w:rPr>
      </w:pPr>
      <w:r>
        <w:rPr>
          <w:rFonts w:ascii="Times New Roman" w:hAnsi="Times New Roman"/>
          <w:sz w:val="22"/>
          <w:szCs w:val="22"/>
        </w:rPr>
        <w:t>h)</w:t>
      </w:r>
      <w:r w:rsidRPr="00F10161">
        <w:rPr>
          <w:rFonts w:ascii="Times New Roman" w:hAnsi="Times New Roman"/>
          <w:sz w:val="22"/>
          <w:szCs w:val="22"/>
        </w:rPr>
        <w:t xml:space="preserve"> Application of the necessary means for the use of the mobile application by the disabled</w:t>
      </w:r>
      <w:r>
        <w:rPr>
          <w:rFonts w:ascii="Times New Roman" w:hAnsi="Times New Roman"/>
          <w:sz w:val="22"/>
          <w:szCs w:val="22"/>
          <w:highlight w:val="yellow"/>
        </w:rPr>
        <w:t>.</w:t>
      </w:r>
    </w:p>
    <w:p w:rsidR="00D81857" w:rsidRPr="0063749B" w:rsidRDefault="00D81857" w:rsidP="009D2CAF">
      <w:pPr>
        <w:pStyle w:val="Heading2"/>
      </w:pPr>
      <w:bookmarkStart w:id="18" w:name="_Ref530906824"/>
      <w:bookmarkStart w:id="19" w:name="_Toc424210170"/>
      <w:r w:rsidRPr="0063749B">
        <w:t>Project management</w:t>
      </w:r>
      <w:bookmarkEnd w:id="18"/>
      <w:bookmarkEnd w:id="19"/>
    </w:p>
    <w:p w:rsidR="00D81857" w:rsidRPr="0063749B" w:rsidRDefault="00D81857" w:rsidP="008D141B">
      <w:pPr>
        <w:pStyle w:val="Heading3"/>
        <w:keepNext w:val="0"/>
      </w:pPr>
      <w:r w:rsidRPr="0063749B">
        <w:t>Responsible body</w:t>
      </w:r>
    </w:p>
    <w:p w:rsidR="00F10161" w:rsidRPr="0063749B" w:rsidRDefault="00F10161" w:rsidP="00F10161">
      <w:pPr>
        <w:rPr>
          <w:rFonts w:ascii="Times New Roman" w:hAnsi="Times New Roman"/>
          <w:sz w:val="22"/>
          <w:szCs w:val="22"/>
        </w:rPr>
      </w:pPr>
      <w:r>
        <w:rPr>
          <w:rFonts w:ascii="Times New Roman" w:hAnsi="Times New Roman"/>
          <w:sz w:val="22"/>
          <w:szCs w:val="22"/>
        </w:rPr>
        <w:t xml:space="preserve">Municipality of </w:t>
      </w:r>
      <w:proofErr w:type="spellStart"/>
      <w:r>
        <w:rPr>
          <w:rFonts w:ascii="Times New Roman" w:hAnsi="Times New Roman"/>
          <w:sz w:val="22"/>
          <w:szCs w:val="22"/>
        </w:rPr>
        <w:t>Debrca</w:t>
      </w:r>
      <w:proofErr w:type="spellEnd"/>
    </w:p>
    <w:p w:rsidR="00D81857" w:rsidRPr="0063749B" w:rsidRDefault="00D81857" w:rsidP="008D141B">
      <w:pPr>
        <w:pStyle w:val="Heading3"/>
        <w:keepNext w:val="0"/>
      </w:pPr>
      <w:r w:rsidRPr="0063749B">
        <w:t>Management structure</w:t>
      </w:r>
    </w:p>
    <w:p w:rsidR="00D81857" w:rsidRPr="0063749B" w:rsidRDefault="00F10161" w:rsidP="008D141B">
      <w:pPr>
        <w:rPr>
          <w:rFonts w:ascii="Times New Roman" w:hAnsi="Times New Roman"/>
          <w:sz w:val="22"/>
          <w:szCs w:val="22"/>
        </w:rPr>
      </w:pPr>
      <w:r>
        <w:rPr>
          <w:rFonts w:ascii="Times New Roman" w:hAnsi="Times New Roman"/>
          <w:sz w:val="22"/>
          <w:szCs w:val="22"/>
        </w:rPr>
        <w:t xml:space="preserve">Responsible is the Mayor, </w:t>
      </w:r>
      <w:proofErr w:type="spellStart"/>
      <w:r>
        <w:rPr>
          <w:rFonts w:ascii="Times New Roman" w:hAnsi="Times New Roman"/>
          <w:sz w:val="22"/>
          <w:szCs w:val="22"/>
        </w:rPr>
        <w:t>Mr.</w:t>
      </w:r>
      <w:proofErr w:type="spellEnd"/>
      <w:r>
        <w:rPr>
          <w:rFonts w:ascii="Times New Roman" w:hAnsi="Times New Roman"/>
          <w:sz w:val="22"/>
          <w:szCs w:val="22"/>
        </w:rPr>
        <w:t xml:space="preserve"> Zoran </w:t>
      </w:r>
      <w:proofErr w:type="spellStart"/>
      <w:r>
        <w:rPr>
          <w:rFonts w:ascii="Times New Roman" w:hAnsi="Times New Roman"/>
          <w:sz w:val="22"/>
          <w:szCs w:val="22"/>
        </w:rPr>
        <w:t>Nogaceski</w:t>
      </w:r>
      <w:proofErr w:type="spellEnd"/>
      <w:r>
        <w:rPr>
          <w:rFonts w:ascii="Times New Roman" w:hAnsi="Times New Roman"/>
          <w:sz w:val="22"/>
          <w:szCs w:val="22"/>
        </w:rPr>
        <w:t>.</w:t>
      </w:r>
    </w:p>
    <w:p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rsidR="00D81857" w:rsidRPr="0063749B" w:rsidRDefault="00D81857" w:rsidP="008D141B">
      <w:pPr>
        <w:rPr>
          <w:rFonts w:ascii="Times New Roman" w:hAnsi="Times New Roman"/>
          <w:sz w:val="22"/>
          <w:szCs w:val="22"/>
        </w:rPr>
      </w:pPr>
      <w:r w:rsidRPr="00F10161">
        <w:rPr>
          <w:rFonts w:ascii="Times New Roman" w:hAnsi="Times New Roman"/>
          <w:sz w:val="22"/>
          <w:szCs w:val="22"/>
        </w:rPr>
        <w:t>As appropriate</w:t>
      </w:r>
      <w:r w:rsidR="00F10161" w:rsidRPr="00F10161">
        <w:rPr>
          <w:rFonts w:ascii="Times New Roman" w:hAnsi="Times New Roman"/>
          <w:sz w:val="22"/>
          <w:szCs w:val="22"/>
        </w:rPr>
        <w:t>.</w:t>
      </w:r>
    </w:p>
    <w:p w:rsidR="00D81857" w:rsidRPr="0063749B" w:rsidRDefault="00D81857" w:rsidP="008A65FE">
      <w:pPr>
        <w:pStyle w:val="Heading1"/>
      </w:pPr>
      <w:bookmarkStart w:id="20" w:name="_Toc424210171"/>
      <w:r w:rsidRPr="0063749B">
        <w:t>LOGISTICS AND TIMING</w:t>
      </w:r>
      <w:bookmarkEnd w:id="20"/>
    </w:p>
    <w:p w:rsidR="00D81857" w:rsidRPr="0063749B" w:rsidRDefault="00D81857" w:rsidP="009D2CAF">
      <w:pPr>
        <w:pStyle w:val="Heading2"/>
      </w:pPr>
      <w:bookmarkStart w:id="21" w:name="_Toc424210172"/>
      <w:r w:rsidRPr="0063749B">
        <w:t>Location</w:t>
      </w:r>
      <w:bookmarkEnd w:id="21"/>
    </w:p>
    <w:p w:rsidR="00F10161" w:rsidRPr="0063749B" w:rsidRDefault="00F10161" w:rsidP="00F10161">
      <w:pPr>
        <w:rPr>
          <w:rFonts w:ascii="Times New Roman" w:hAnsi="Times New Roman"/>
          <w:sz w:val="22"/>
          <w:szCs w:val="22"/>
        </w:rPr>
      </w:pPr>
      <w:bookmarkStart w:id="22" w:name="_Toc424210173"/>
      <w:r>
        <w:rPr>
          <w:rFonts w:ascii="Times New Roman" w:hAnsi="Times New Roman"/>
          <w:sz w:val="22"/>
          <w:szCs w:val="22"/>
        </w:rPr>
        <w:t xml:space="preserve">The activities will take place in the Municipality of </w:t>
      </w:r>
      <w:proofErr w:type="spellStart"/>
      <w:r>
        <w:rPr>
          <w:rFonts w:ascii="Times New Roman" w:hAnsi="Times New Roman"/>
          <w:sz w:val="22"/>
          <w:szCs w:val="22"/>
        </w:rPr>
        <w:t>Debrca</w:t>
      </w:r>
      <w:proofErr w:type="spellEnd"/>
      <w:r>
        <w:rPr>
          <w:rFonts w:ascii="Times New Roman" w:hAnsi="Times New Roman"/>
          <w:sz w:val="22"/>
          <w:szCs w:val="22"/>
        </w:rPr>
        <w:t xml:space="preserve">, area of </w:t>
      </w:r>
      <w:proofErr w:type="spellStart"/>
      <w:r>
        <w:rPr>
          <w:rFonts w:ascii="Times New Roman" w:hAnsi="Times New Roman"/>
          <w:sz w:val="22"/>
          <w:szCs w:val="22"/>
        </w:rPr>
        <w:t>Belchisko</w:t>
      </w:r>
      <w:proofErr w:type="spellEnd"/>
      <w:r>
        <w:rPr>
          <w:rFonts w:ascii="Times New Roman" w:hAnsi="Times New Roman"/>
          <w:sz w:val="22"/>
          <w:szCs w:val="22"/>
        </w:rPr>
        <w:t xml:space="preserve"> Swamp</w:t>
      </w:r>
    </w:p>
    <w:p w:rsidR="00D81857" w:rsidRPr="0063749B" w:rsidRDefault="00875B1B" w:rsidP="009D2CAF">
      <w:pPr>
        <w:pStyle w:val="Heading2"/>
      </w:pPr>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F10161">
        <w:rPr>
          <w:rFonts w:ascii="Times New Roman" w:hAnsi="Times New Roman"/>
          <w:sz w:val="22"/>
          <w:szCs w:val="22"/>
        </w:rPr>
        <w:t xml:space="preserve">19.8.2020 </w:t>
      </w:r>
      <w:r w:rsidRPr="0063749B">
        <w:rPr>
          <w:rFonts w:ascii="Times New Roman" w:hAnsi="Times New Roman"/>
          <w:sz w:val="22"/>
          <w:szCs w:val="22"/>
        </w:rPr>
        <w:t xml:space="preserve">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F10161">
        <w:rPr>
          <w:rFonts w:ascii="Times New Roman" w:hAnsi="Times New Roman"/>
          <w:sz w:val="22"/>
          <w:szCs w:val="22"/>
        </w:rPr>
        <w:t>3</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rsidR="00D81857" w:rsidRPr="0063749B" w:rsidRDefault="00D81857" w:rsidP="008A65FE">
      <w:pPr>
        <w:pStyle w:val="Heading1"/>
      </w:pPr>
      <w:bookmarkStart w:id="23" w:name="_Toc424210174"/>
      <w:r w:rsidRPr="0063749B">
        <w:t>REQUIREMENTS</w:t>
      </w:r>
      <w:bookmarkEnd w:id="23"/>
    </w:p>
    <w:p w:rsidR="00D81857" w:rsidRDefault="00875B1B" w:rsidP="009D2CAF">
      <w:pPr>
        <w:pStyle w:val="Heading2"/>
      </w:pPr>
      <w:bookmarkStart w:id="24" w:name="_Toc424210175"/>
      <w:r>
        <w:t>Staff</w:t>
      </w:r>
      <w:bookmarkEnd w:id="24"/>
    </w:p>
    <w:p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rsidR="00D81857" w:rsidRPr="0063749B" w:rsidRDefault="00D81857" w:rsidP="008D141B">
      <w:pPr>
        <w:pStyle w:val="Heading3"/>
        <w:keepNext w:val="0"/>
      </w:pPr>
      <w:r w:rsidRPr="0063749B">
        <w:t>Key experts</w:t>
      </w:r>
    </w:p>
    <w:p w:rsidR="001C4DD2" w:rsidRPr="00F10161" w:rsidRDefault="008679C7" w:rsidP="00727260">
      <w:pPr>
        <w:keepNext/>
        <w:keepLines/>
        <w:rPr>
          <w:rFonts w:ascii="Times New Roman" w:hAnsi="Times New Roman"/>
          <w:sz w:val="22"/>
          <w:szCs w:val="22"/>
        </w:rPr>
      </w:pPr>
      <w:r w:rsidRPr="00F10161">
        <w:rPr>
          <w:rFonts w:ascii="Times New Roman" w:hAnsi="Times New Roman"/>
          <w:sz w:val="22"/>
          <w:szCs w:val="22"/>
        </w:rPr>
        <w:t>Key experts are not required.</w:t>
      </w:r>
      <w:r w:rsidR="00F10161" w:rsidRPr="00F10161">
        <w:rPr>
          <w:rFonts w:ascii="Times New Roman" w:hAnsi="Times New Roman"/>
          <w:sz w:val="22"/>
          <w:szCs w:val="22"/>
        </w:rPr>
        <w:t xml:space="preserve"> </w:t>
      </w:r>
    </w:p>
    <w:p w:rsidR="00D81857" w:rsidRPr="0063749B" w:rsidRDefault="00B96483" w:rsidP="008D141B">
      <w:pPr>
        <w:pStyle w:val="Heading3"/>
        <w:keepNext w:val="0"/>
      </w:pPr>
      <w:r w:rsidRPr="0063749B">
        <w:t>Other experts, s</w:t>
      </w:r>
      <w:r w:rsidR="00D81857" w:rsidRPr="0063749B">
        <w:t>upport staff &amp; backstopping</w:t>
      </w:r>
    </w:p>
    <w:p w:rsidR="001D07DD" w:rsidRPr="00E439DC" w:rsidRDefault="00B96483" w:rsidP="008D141B">
      <w:pPr>
        <w:rPr>
          <w:rFonts w:ascii="Times New Roman" w:hAnsi="Times New Roman"/>
          <w:sz w:val="22"/>
          <w:szCs w:val="22"/>
        </w:rPr>
      </w:pPr>
      <w:r w:rsidRPr="00E439DC">
        <w:rPr>
          <w:rFonts w:ascii="Times New Roman" w:hAnsi="Times New Roman"/>
          <w:sz w:val="22"/>
          <w:szCs w:val="22"/>
        </w:rPr>
        <w:t>CVs for experts other than the key experts should not be submitted in the tender</w:t>
      </w:r>
      <w:r w:rsidR="00F07AAD" w:rsidRPr="00E439DC">
        <w:rPr>
          <w:rFonts w:ascii="Times New Roman" w:hAnsi="Times New Roman"/>
          <w:sz w:val="22"/>
          <w:szCs w:val="22"/>
        </w:rPr>
        <w:t xml:space="preserve"> but the tenderer will have to demonstrate in the</w:t>
      </w:r>
      <w:r w:rsidR="006471D6" w:rsidRPr="00E439DC">
        <w:rPr>
          <w:rFonts w:ascii="Times New Roman" w:hAnsi="Times New Roman"/>
          <w:sz w:val="22"/>
          <w:szCs w:val="22"/>
        </w:rPr>
        <w:t>ir</w:t>
      </w:r>
      <w:r w:rsidR="00F07AAD" w:rsidRPr="00E439DC">
        <w:rPr>
          <w:rFonts w:ascii="Times New Roman" w:hAnsi="Times New Roman"/>
          <w:sz w:val="22"/>
          <w:szCs w:val="22"/>
        </w:rPr>
        <w:t xml:space="preserve"> offer that they have access to experts with the required profiles</w:t>
      </w:r>
      <w:r w:rsidRPr="00E439DC">
        <w:rPr>
          <w:rFonts w:ascii="Times New Roman" w:hAnsi="Times New Roman"/>
          <w:sz w:val="22"/>
          <w:szCs w:val="22"/>
        </w:rPr>
        <w:t xml:space="preserve">. The </w:t>
      </w:r>
      <w:r w:rsidR="00E21553" w:rsidRPr="00E439DC">
        <w:rPr>
          <w:rFonts w:ascii="Times New Roman" w:hAnsi="Times New Roman"/>
          <w:sz w:val="22"/>
          <w:szCs w:val="22"/>
        </w:rPr>
        <w:t>c</w:t>
      </w:r>
      <w:r w:rsidR="00320C07" w:rsidRPr="00E439DC">
        <w:rPr>
          <w:rFonts w:ascii="Times New Roman" w:hAnsi="Times New Roman"/>
          <w:sz w:val="22"/>
          <w:szCs w:val="22"/>
        </w:rPr>
        <w:t>ontractor</w:t>
      </w:r>
      <w:r w:rsidRPr="00E439DC">
        <w:rPr>
          <w:rFonts w:ascii="Times New Roman" w:hAnsi="Times New Roman"/>
          <w:sz w:val="22"/>
          <w:szCs w:val="22"/>
        </w:rPr>
        <w:t xml:space="preserve"> shall select and hire other experts as required according to the needs. The selection procedures </w:t>
      </w:r>
      <w:r w:rsidRPr="00E439DC">
        <w:rPr>
          <w:rFonts w:ascii="Times New Roman" w:hAnsi="Times New Roman"/>
          <w:sz w:val="22"/>
          <w:szCs w:val="22"/>
        </w:rPr>
        <w:lastRenderedPageBreak/>
        <w:t xml:space="preserve">used by the </w:t>
      </w:r>
      <w:r w:rsidR="00E21553" w:rsidRPr="00E439DC">
        <w:rPr>
          <w:rFonts w:ascii="Times New Roman" w:hAnsi="Times New Roman"/>
          <w:sz w:val="22"/>
          <w:szCs w:val="22"/>
        </w:rPr>
        <w:t>c</w:t>
      </w:r>
      <w:r w:rsidR="00320C07" w:rsidRPr="00E439DC">
        <w:rPr>
          <w:rFonts w:ascii="Times New Roman" w:hAnsi="Times New Roman"/>
          <w:sz w:val="22"/>
          <w:szCs w:val="22"/>
        </w:rPr>
        <w:t>ontractor</w:t>
      </w:r>
      <w:r w:rsidRPr="00E439DC">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E439DC">
        <w:rPr>
          <w:rFonts w:ascii="Times New Roman" w:hAnsi="Times New Roman"/>
          <w:sz w:val="22"/>
          <w:szCs w:val="22"/>
        </w:rPr>
        <w:t xml:space="preserve"> and work experience.</w:t>
      </w:r>
    </w:p>
    <w:p w:rsidR="00851DA8" w:rsidRDefault="00F24DAB" w:rsidP="001D07DD">
      <w:pPr>
        <w:rPr>
          <w:rFonts w:ascii="Times New Roman" w:hAnsi="Times New Roman"/>
          <w:sz w:val="22"/>
          <w:szCs w:val="22"/>
        </w:rPr>
      </w:pPr>
      <w:r w:rsidRPr="00E439DC">
        <w:rPr>
          <w:rFonts w:ascii="Times New Roman" w:hAnsi="Times New Roman"/>
          <w:sz w:val="22"/>
          <w:szCs w:val="22"/>
        </w:rPr>
        <w:t>The c</w:t>
      </w:r>
      <w:r w:rsidR="00453705" w:rsidRPr="00E439DC">
        <w:rPr>
          <w:rFonts w:ascii="Times New Roman" w:hAnsi="Times New Roman"/>
          <w:sz w:val="22"/>
          <w:szCs w:val="22"/>
        </w:rPr>
        <w:t>ost</w:t>
      </w:r>
      <w:r w:rsidRPr="00E439DC">
        <w:rPr>
          <w:rFonts w:ascii="Times New Roman" w:hAnsi="Times New Roman"/>
          <w:sz w:val="22"/>
          <w:szCs w:val="22"/>
        </w:rPr>
        <w:t>s</w:t>
      </w:r>
      <w:r w:rsidR="00453705" w:rsidRPr="00E439DC">
        <w:rPr>
          <w:rFonts w:ascii="Times New Roman" w:hAnsi="Times New Roman"/>
          <w:sz w:val="22"/>
          <w:szCs w:val="22"/>
        </w:rPr>
        <w:t xml:space="preserve"> for backstopping and support staff, as needed, </w:t>
      </w:r>
      <w:r w:rsidR="00AE124B" w:rsidRPr="00E439DC">
        <w:rPr>
          <w:rFonts w:ascii="Times New Roman" w:hAnsi="Times New Roman"/>
          <w:sz w:val="22"/>
          <w:szCs w:val="22"/>
        </w:rPr>
        <w:t xml:space="preserve">are </w:t>
      </w:r>
      <w:r w:rsidR="008D141B" w:rsidRPr="00E439DC">
        <w:rPr>
          <w:rFonts w:ascii="Times New Roman" w:hAnsi="Times New Roman"/>
          <w:sz w:val="22"/>
          <w:szCs w:val="22"/>
        </w:rPr>
        <w:t>considered to</w:t>
      </w:r>
      <w:r w:rsidR="00453705" w:rsidRPr="00E439DC">
        <w:rPr>
          <w:rFonts w:ascii="Times New Roman" w:hAnsi="Times New Roman"/>
          <w:sz w:val="22"/>
          <w:szCs w:val="22"/>
        </w:rPr>
        <w:t xml:space="preserve"> be included in the </w:t>
      </w:r>
      <w:r w:rsidR="005A41BF" w:rsidRPr="00E439DC">
        <w:rPr>
          <w:rFonts w:ascii="Times New Roman" w:hAnsi="Times New Roman"/>
          <w:sz w:val="22"/>
          <w:szCs w:val="22"/>
        </w:rPr>
        <w:t xml:space="preserve">tenderer's </w:t>
      </w:r>
      <w:r w:rsidR="00453705" w:rsidRPr="00E439DC">
        <w:rPr>
          <w:rFonts w:ascii="Times New Roman" w:hAnsi="Times New Roman"/>
          <w:sz w:val="22"/>
          <w:szCs w:val="22"/>
        </w:rPr>
        <w:t>financial offer.</w:t>
      </w:r>
      <w:r w:rsidR="00453705" w:rsidRPr="0063749B">
        <w:rPr>
          <w:rFonts w:ascii="Times New Roman" w:hAnsi="Times New Roman"/>
          <w:sz w:val="22"/>
          <w:szCs w:val="22"/>
        </w:rPr>
        <w:t xml:space="preserve"> </w:t>
      </w:r>
    </w:p>
    <w:p w:rsidR="00D81857" w:rsidRPr="0063749B" w:rsidRDefault="00D81857" w:rsidP="009D2CAF">
      <w:pPr>
        <w:pStyle w:val="Heading2"/>
      </w:pPr>
      <w:bookmarkStart w:id="25" w:name="_Toc424210176"/>
      <w:r w:rsidRPr="0063749B">
        <w:t>Office accommodation</w:t>
      </w:r>
      <w:bookmarkEnd w:id="25"/>
    </w:p>
    <w:p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E439DC">
        <w:rPr>
          <w:rFonts w:ascii="Times New Roman" w:hAnsi="Times New Roman"/>
          <w:sz w:val="22"/>
          <w:szCs w:val="22"/>
        </w:rPr>
        <w:t xml:space="preserve">the </w:t>
      </w:r>
      <w:r w:rsidR="00144AAA" w:rsidRPr="00E439DC">
        <w:rPr>
          <w:rFonts w:ascii="Times New Roman" w:hAnsi="Times New Roman"/>
          <w:sz w:val="22"/>
          <w:szCs w:val="22"/>
        </w:rPr>
        <w:t>c</w:t>
      </w:r>
      <w:r w:rsidR="00320C07" w:rsidRPr="00E439DC">
        <w:rPr>
          <w:rFonts w:ascii="Times New Roman" w:hAnsi="Times New Roman"/>
          <w:sz w:val="22"/>
          <w:szCs w:val="22"/>
        </w:rPr>
        <w:t>ontractor</w:t>
      </w:r>
      <w:r w:rsidRPr="0063749B">
        <w:rPr>
          <w:rFonts w:ascii="Times New Roman" w:hAnsi="Times New Roman"/>
          <w:sz w:val="22"/>
          <w:szCs w:val="22"/>
        </w:rPr>
        <w:t>.</w:t>
      </w:r>
    </w:p>
    <w:p w:rsidR="00D81857" w:rsidRPr="0063749B" w:rsidRDefault="00D81857" w:rsidP="009D2CAF">
      <w:pPr>
        <w:pStyle w:val="Heading2"/>
      </w:pPr>
      <w:bookmarkStart w:id="26" w:name="_Toc424210177"/>
      <w:r w:rsidRPr="0063749B">
        <w:t xml:space="preserve">Facilities to be provided by the </w:t>
      </w:r>
      <w:r w:rsidR="00E21553">
        <w:t>c</w:t>
      </w:r>
      <w:r w:rsidR="00320C07">
        <w:t>ontractor</w:t>
      </w:r>
      <w:bookmarkEnd w:id="26"/>
    </w:p>
    <w:p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rsidR="00D81857" w:rsidRPr="0063749B" w:rsidRDefault="00D81857" w:rsidP="009D2CAF">
      <w:pPr>
        <w:pStyle w:val="Heading2"/>
      </w:pPr>
      <w:bookmarkStart w:id="27" w:name="_Toc424210178"/>
      <w:r w:rsidRPr="0063749B">
        <w:t>Equipment</w:t>
      </w:r>
      <w:bookmarkEnd w:id="27"/>
    </w:p>
    <w:p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rsidR="00D81857" w:rsidRPr="0063749B" w:rsidRDefault="00D81857" w:rsidP="008A65FE">
      <w:pPr>
        <w:pStyle w:val="Heading1"/>
      </w:pPr>
      <w:bookmarkStart w:id="28" w:name="_Toc424210179"/>
      <w:r w:rsidRPr="0063749B">
        <w:t>REPORTS</w:t>
      </w:r>
      <w:bookmarkEnd w:id="28"/>
    </w:p>
    <w:p w:rsidR="00D81857" w:rsidRPr="0063749B" w:rsidRDefault="00D81857" w:rsidP="009D2CAF">
      <w:pPr>
        <w:pStyle w:val="Heading2"/>
      </w:pPr>
      <w:bookmarkStart w:id="29" w:name="_Ref20555417"/>
      <w:bookmarkStart w:id="30" w:name="_Ref20656720"/>
      <w:bookmarkStart w:id="31" w:name="_Toc424210180"/>
      <w:r w:rsidRPr="0063749B">
        <w:t>Reporting requirements</w:t>
      </w:r>
      <w:bookmarkEnd w:id="29"/>
      <w:bookmarkEnd w:id="30"/>
      <w:bookmarkEnd w:id="31"/>
    </w:p>
    <w:p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w:t>
      </w:r>
      <w:r w:rsidR="00E439DC">
        <w:rPr>
          <w:rFonts w:ascii="Times New Roman" w:hAnsi="Times New Roman"/>
          <w:sz w:val="22"/>
          <w:szCs w:val="22"/>
        </w:rPr>
        <w:t xml:space="preserve">ubmit the following reports in English </w:t>
      </w:r>
      <w:r w:rsidRPr="00E439DC">
        <w:rPr>
          <w:rFonts w:ascii="Times New Roman" w:hAnsi="Times New Roman"/>
          <w:sz w:val="22"/>
          <w:szCs w:val="22"/>
        </w:rPr>
        <w:t>language</w:t>
      </w:r>
      <w:r w:rsidR="00155998" w:rsidRPr="0063749B">
        <w:rPr>
          <w:rFonts w:ascii="Times New Roman" w:hAnsi="Times New Roman"/>
          <w:sz w:val="22"/>
          <w:szCs w:val="22"/>
        </w:rPr>
        <w:t xml:space="preserve"> in one original </w:t>
      </w:r>
      <w:r w:rsidR="00E439DC">
        <w:rPr>
          <w:rFonts w:ascii="Times New Roman" w:hAnsi="Times New Roman"/>
          <w:sz w:val="22"/>
          <w:szCs w:val="22"/>
        </w:rPr>
        <w:t>copy</w:t>
      </w:r>
      <w:r w:rsidRPr="0063749B">
        <w:rPr>
          <w:rFonts w:ascii="Times New Roman" w:hAnsi="Times New Roman"/>
          <w:sz w:val="22"/>
          <w:szCs w:val="22"/>
        </w:rPr>
        <w:t>:</w:t>
      </w:r>
    </w:p>
    <w:p w:rsidR="00780D1B" w:rsidRDefault="004E5639" w:rsidP="008D141B">
      <w:pPr>
        <w:pStyle w:val="ListBullet"/>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Pr="00E439DC">
        <w:rPr>
          <w:sz w:val="22"/>
          <w:szCs w:val="22"/>
        </w:rPr>
        <w:t>one week</w:t>
      </w:r>
      <w:r w:rsidR="00E439DC" w:rsidRPr="00E439DC">
        <w:rPr>
          <w:sz w:val="22"/>
          <w:szCs w:val="22"/>
        </w:rPr>
        <w:t xml:space="preserve"> </w:t>
      </w:r>
      <w:r w:rsidRPr="00E439DC">
        <w:rPr>
          <w:sz w:val="22"/>
          <w:szCs w:val="22"/>
        </w:rPr>
        <w:t>from</w:t>
      </w:r>
      <w:r w:rsidRPr="0063749B">
        <w:rPr>
          <w:sz w:val="22"/>
          <w:szCs w:val="22"/>
        </w:rPr>
        <w:t xml:space="preserve">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E439DC">
        <w:rPr>
          <w:sz w:val="22"/>
          <w:szCs w:val="22"/>
        </w:rPr>
        <w:t>12</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E439DC">
        <w:rPr>
          <w:sz w:val="22"/>
          <w:szCs w:val="22"/>
        </w:rPr>
        <w:t>15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w:t>
      </w:r>
      <w:r w:rsidR="00935F4D"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rsidR="00D81857" w:rsidRPr="0063749B" w:rsidRDefault="00D81857" w:rsidP="009D2CAF">
      <w:pPr>
        <w:pStyle w:val="Heading2"/>
      </w:pPr>
      <w:bookmarkStart w:id="32" w:name="_Toc424210181"/>
      <w:r w:rsidRPr="0063749B">
        <w:t xml:space="preserve">Submission </w:t>
      </w:r>
      <w:r w:rsidR="00423811">
        <w:t>and</w:t>
      </w:r>
      <w:r w:rsidRPr="0063749B">
        <w:t xml:space="preserve"> approval of reports</w:t>
      </w:r>
      <w:bookmarkEnd w:id="32"/>
    </w:p>
    <w:p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rsidR="00D81857" w:rsidRPr="0063749B" w:rsidRDefault="00D81857" w:rsidP="008A65FE">
      <w:pPr>
        <w:pStyle w:val="Heading1"/>
      </w:pPr>
      <w:bookmarkStart w:id="33" w:name="_Toc424210182"/>
      <w:r w:rsidRPr="0063749B">
        <w:t>MONITORING AND EVALUATION</w:t>
      </w:r>
      <w:bookmarkEnd w:id="33"/>
    </w:p>
    <w:p w:rsidR="00D81857" w:rsidRPr="0063749B" w:rsidRDefault="00D81857" w:rsidP="009D2CAF">
      <w:pPr>
        <w:pStyle w:val="Heading2"/>
      </w:pPr>
      <w:bookmarkStart w:id="34" w:name="_Toc424210183"/>
      <w:r w:rsidRPr="0063749B">
        <w:t>Definition of indicators</w:t>
      </w:r>
      <w:bookmarkEnd w:id="34"/>
    </w:p>
    <w:p w:rsidR="00D81857" w:rsidRPr="0063749B" w:rsidRDefault="00E439DC" w:rsidP="008D141B">
      <w:pPr>
        <w:rPr>
          <w:rFonts w:ascii="Times New Roman" w:hAnsi="Times New Roman"/>
          <w:sz w:val="22"/>
          <w:szCs w:val="22"/>
        </w:rPr>
      </w:pPr>
      <w:r>
        <w:rPr>
          <w:rFonts w:ascii="Times New Roman" w:hAnsi="Times New Roman"/>
          <w:sz w:val="22"/>
          <w:szCs w:val="22"/>
        </w:rPr>
        <w:t>One mobile application with GIS environment developed.</w:t>
      </w:r>
    </w:p>
    <w:p w:rsidR="00D81857" w:rsidRPr="0063749B" w:rsidRDefault="00D81857" w:rsidP="009D2CAF">
      <w:pPr>
        <w:pStyle w:val="Heading2"/>
      </w:pPr>
      <w:bookmarkStart w:id="35" w:name="_Toc424210184"/>
      <w:r w:rsidRPr="0063749B">
        <w:t>Special requirements</w:t>
      </w:r>
      <w:bookmarkEnd w:id="35"/>
    </w:p>
    <w:p w:rsidR="00D24461" w:rsidRPr="0063749B" w:rsidRDefault="00E439DC" w:rsidP="008D141B">
      <w:pPr>
        <w:rPr>
          <w:rFonts w:ascii="Times New Roman" w:hAnsi="Times New Roman"/>
          <w:sz w:val="22"/>
          <w:szCs w:val="22"/>
        </w:rPr>
      </w:pPr>
      <w:r>
        <w:rPr>
          <w:rFonts w:ascii="Times New Roman" w:hAnsi="Times New Roman"/>
          <w:sz w:val="22"/>
          <w:szCs w:val="22"/>
        </w:rPr>
        <w:lastRenderedPageBreak/>
        <w:t>Not applicable.</w:t>
      </w:r>
      <w:r w:rsidR="00D81857" w:rsidRPr="0063749B">
        <w:rPr>
          <w:rFonts w:ascii="Times New Roman" w:hAnsi="Times New Roman"/>
          <w:sz w:val="22"/>
          <w:szCs w:val="22"/>
        </w:rPr>
        <w:t xml:space="preserve">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7D7" w:rsidRDefault="00A507D7">
      <w:r>
        <w:separator/>
      </w:r>
    </w:p>
  </w:endnote>
  <w:endnote w:type="continuationSeparator" w:id="0">
    <w:p w:rsidR="00A507D7" w:rsidRDefault="00A5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35609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July</w:t>
    </w:r>
    <w:r w:rsidR="00AA4AA5">
      <w:rPr>
        <w:rFonts w:ascii="Times New Roman" w:hAnsi="Times New Roman"/>
        <w:b/>
        <w:snapToGrid w:val="0"/>
        <w:sz w:val="18"/>
        <w:szCs w:val="18"/>
      </w:rPr>
      <w:t xml:space="preserve"> </w:t>
    </w:r>
    <w:r w:rsidR="00F02AA0">
      <w:rPr>
        <w:rFonts w:ascii="Times New Roman" w:hAnsi="Times New Roman"/>
        <w:b/>
        <w:sz w:val="18"/>
        <w:szCs w:val="18"/>
      </w:rPr>
      <w:t>201</w:t>
    </w:r>
    <w:r>
      <w:rPr>
        <w:rFonts w:ascii="Times New Roman" w:hAnsi="Times New Roman"/>
        <w:b/>
        <w:sz w:val="18"/>
        <w:szCs w:val="18"/>
      </w:rPr>
      <w:t>9</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E439DC">
      <w:rPr>
        <w:rStyle w:val="PageNumber"/>
        <w:rFonts w:ascii="Times New Roman" w:hAnsi="Times New Roman"/>
        <w:noProof/>
        <w:sz w:val="18"/>
        <w:szCs w:val="18"/>
      </w:rPr>
      <w:t>6</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E439DC">
      <w:rPr>
        <w:rStyle w:val="PageNumber"/>
        <w:rFonts w:ascii="Times New Roman" w:hAnsi="Times New Roman"/>
        <w:noProof/>
        <w:sz w:val="18"/>
        <w:szCs w:val="18"/>
      </w:rPr>
      <w:t>6</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35609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July</w:t>
    </w:r>
    <w:r w:rsidR="00B902C8">
      <w:rPr>
        <w:rFonts w:ascii="Times New Roman" w:hAnsi="Times New Roman"/>
        <w:b/>
        <w:snapToGrid w:val="0"/>
        <w:sz w:val="18"/>
        <w:szCs w:val="18"/>
      </w:rPr>
      <w:t xml:space="preserve"> </w:t>
    </w:r>
    <w:r w:rsidR="00F02AA0">
      <w:rPr>
        <w:rFonts w:ascii="Times New Roman" w:hAnsi="Times New Roman"/>
        <w:b/>
        <w:sz w:val="18"/>
        <w:szCs w:val="18"/>
      </w:rPr>
      <w:t>201</w:t>
    </w:r>
    <w:r>
      <w:rPr>
        <w:rFonts w:ascii="Times New Roman" w:hAnsi="Times New Roman"/>
        <w:b/>
        <w:sz w:val="18"/>
        <w:szCs w:val="18"/>
      </w:rPr>
      <w:t>9</w:t>
    </w:r>
    <w:r w:rsidR="00F02AA0">
      <w:rPr>
        <w:rFonts w:ascii="Times New Roman" w:hAnsi="Times New Roman"/>
        <w:b/>
        <w:sz w:val="18"/>
        <w:szCs w:val="18"/>
      </w:rPr>
      <w:t xml:space="preserve"> </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E439D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E439DC">
      <w:rPr>
        <w:rFonts w:ascii="Times New Roman" w:hAnsi="Times New Roman"/>
        <w:noProof/>
        <w:sz w:val="18"/>
        <w:szCs w:val="18"/>
      </w:rPr>
      <w:t>6</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7D7" w:rsidRDefault="00A507D7">
      <w:r>
        <w:separator/>
      </w:r>
    </w:p>
  </w:footnote>
  <w:footnote w:type="continuationSeparator" w:id="0">
    <w:p w:rsidR="00A507D7" w:rsidRDefault="00A50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DB4341D"/>
    <w:multiLevelType w:val="hybridMultilevel"/>
    <w:tmpl w:val="27EA984C"/>
    <w:lvl w:ilvl="0" w:tplc="042F0017">
      <w:start w:val="1"/>
      <w:numFmt w:val="lowerLetter"/>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num w:numId="1">
    <w:abstractNumId w:val="1"/>
  </w:num>
  <w:num w:numId="2">
    <w:abstractNumId w:val="0"/>
  </w:num>
  <w:num w:numId="3">
    <w:abstractNumId w:val="15"/>
  </w:num>
  <w:num w:numId="4">
    <w:abstractNumId w:val="9"/>
    <w:lvlOverride w:ilvl="0">
      <w:startOverride w:val="1"/>
    </w:lvlOverride>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9"/>
    <w:lvlOverride w:ilvl="0">
      <w:startOverride w:val="1"/>
    </w:lvlOverride>
  </w:num>
  <w:num w:numId="10">
    <w:abstractNumId w:val="9"/>
  </w:num>
  <w:num w:numId="11">
    <w:abstractNumId w:val="4"/>
  </w:num>
  <w:num w:numId="12">
    <w:abstractNumId w:val="8"/>
  </w:num>
  <w:num w:numId="13">
    <w:abstractNumId w:val="14"/>
  </w:num>
  <w:num w:numId="14">
    <w:abstractNumId w:val="16"/>
  </w:num>
  <w:num w:numId="15">
    <w:abstractNumId w:val="6"/>
  </w:num>
  <w:num w:numId="16">
    <w:abstractNumId w:val="13"/>
  </w:num>
  <w:num w:numId="17">
    <w:abstractNumId w:val="12"/>
  </w:num>
  <w:num w:numId="18">
    <w:abstractNumId w:val="10"/>
  </w:num>
  <w:num w:numId="19">
    <w:abstractNumId w:val="11"/>
  </w:num>
  <w:num w:numId="20">
    <w:abstractNumId w:val="3"/>
  </w:num>
  <w:num w:numId="21">
    <w:abstractNumId w:val="7"/>
  </w:num>
  <w:num w:numId="22">
    <w:abstractNumId w:val="2"/>
  </w:num>
  <w:num w:numId="23">
    <w:abstractNumId w:val="5"/>
  </w:num>
  <w:num w:numId="24">
    <w:abstractNumId w:val="17"/>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C0329"/>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5F1F"/>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507D7"/>
    <w:rsid w:val="00A60E57"/>
    <w:rsid w:val="00A62D55"/>
    <w:rsid w:val="00A74230"/>
    <w:rsid w:val="00A76CC7"/>
    <w:rsid w:val="00A90731"/>
    <w:rsid w:val="00A91D5F"/>
    <w:rsid w:val="00A96CA5"/>
    <w:rsid w:val="00AA1AB2"/>
    <w:rsid w:val="00AA4AA5"/>
    <w:rsid w:val="00AB722F"/>
    <w:rsid w:val="00AD50D5"/>
    <w:rsid w:val="00AE124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39DC"/>
    <w:rsid w:val="00E46ECB"/>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161"/>
    <w:rsid w:val="00F10760"/>
    <w:rsid w:val="00F173DE"/>
    <w:rsid w:val="00F2292F"/>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01174">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22</TotalTime>
  <Pages>6</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12123</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Ивана Јанеска</cp:lastModifiedBy>
  <cp:revision>3</cp:revision>
  <cp:lastPrinted>2012-09-26T09:25:00Z</cp:lastPrinted>
  <dcterms:created xsi:type="dcterms:W3CDTF">2020-07-21T05:13:00Z</dcterms:created>
  <dcterms:modified xsi:type="dcterms:W3CDTF">2020-07-21T05:37:00Z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